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A3" w:rsidRDefault="00D444A3" w:rsidP="00D444A3">
      <w:pPr>
        <w:jc w:val="both"/>
        <w:rPr>
          <w:b/>
          <w:sz w:val="28"/>
        </w:rPr>
      </w:pPr>
      <w:r>
        <w:rPr>
          <w:b/>
          <w:sz w:val="28"/>
        </w:rPr>
        <w:t>Вариант 20</w:t>
      </w:r>
    </w:p>
    <w:p w:rsidR="00D444A3" w:rsidRDefault="00D444A3" w:rsidP="00D444A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Краткосрочный и долгосрочный периоды.</w:t>
      </w:r>
    </w:p>
    <w:p w:rsidR="00D444A3" w:rsidRDefault="00D444A3" w:rsidP="00D444A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Спрос на труд и предложение труда.</w:t>
      </w:r>
    </w:p>
    <w:p w:rsidR="00D444A3" w:rsidRDefault="00D444A3" w:rsidP="00D444A3">
      <w:pPr>
        <w:jc w:val="both"/>
        <w:rPr>
          <w:sz w:val="28"/>
        </w:rPr>
      </w:pPr>
      <w:r>
        <w:rPr>
          <w:sz w:val="28"/>
        </w:rPr>
        <w:t>3. Используя нижеприведенные данные, заполните таблицу.</w:t>
      </w:r>
    </w:p>
    <w:p w:rsidR="00D444A3" w:rsidRDefault="00D444A3" w:rsidP="00D444A3">
      <w:pPr>
        <w:jc w:val="both"/>
        <w:rPr>
          <w:sz w:val="28"/>
        </w:rPr>
      </w:pPr>
    </w:p>
    <w:tbl>
      <w:tblPr>
        <w:tblStyle w:val="a3"/>
        <w:tblW w:w="0" w:type="auto"/>
        <w:tblLook w:val="01E0"/>
      </w:tblPr>
      <w:tblGrid>
        <w:gridCol w:w="1350"/>
        <w:gridCol w:w="1368"/>
        <w:gridCol w:w="1371"/>
        <w:gridCol w:w="1371"/>
        <w:gridCol w:w="1374"/>
        <w:gridCol w:w="1372"/>
        <w:gridCol w:w="1365"/>
      </w:tblGrid>
      <w:tr w:rsidR="00D444A3" w:rsidTr="00DE1DFC">
        <w:tc>
          <w:tcPr>
            <w:tcW w:w="1407" w:type="dxa"/>
          </w:tcPr>
          <w:p w:rsidR="00D444A3" w:rsidRPr="00F828F3" w:rsidRDefault="00D444A3" w:rsidP="00DE1DF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Q</w:t>
            </w:r>
          </w:p>
        </w:tc>
        <w:tc>
          <w:tcPr>
            <w:tcW w:w="1407" w:type="dxa"/>
          </w:tcPr>
          <w:p w:rsidR="00D444A3" w:rsidRPr="00F828F3" w:rsidRDefault="00D444A3" w:rsidP="00DE1DF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TFC</w:t>
            </w:r>
          </w:p>
        </w:tc>
        <w:tc>
          <w:tcPr>
            <w:tcW w:w="1407" w:type="dxa"/>
          </w:tcPr>
          <w:p w:rsidR="00D444A3" w:rsidRPr="00F828F3" w:rsidRDefault="00D444A3" w:rsidP="00DE1DF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TVC</w:t>
            </w:r>
          </w:p>
        </w:tc>
        <w:tc>
          <w:tcPr>
            <w:tcW w:w="1408" w:type="dxa"/>
          </w:tcPr>
          <w:p w:rsidR="00D444A3" w:rsidRPr="00F828F3" w:rsidRDefault="00D444A3" w:rsidP="00DE1DF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AFC</w:t>
            </w:r>
          </w:p>
        </w:tc>
        <w:tc>
          <w:tcPr>
            <w:tcW w:w="1408" w:type="dxa"/>
          </w:tcPr>
          <w:p w:rsidR="00D444A3" w:rsidRPr="00F828F3" w:rsidRDefault="00D444A3" w:rsidP="00DE1DF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AVC</w:t>
            </w:r>
          </w:p>
        </w:tc>
        <w:tc>
          <w:tcPr>
            <w:tcW w:w="1408" w:type="dxa"/>
          </w:tcPr>
          <w:p w:rsidR="00D444A3" w:rsidRPr="00F828F3" w:rsidRDefault="00D444A3" w:rsidP="00DE1DF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ATC</w:t>
            </w:r>
          </w:p>
        </w:tc>
        <w:tc>
          <w:tcPr>
            <w:tcW w:w="1408" w:type="dxa"/>
          </w:tcPr>
          <w:p w:rsidR="00D444A3" w:rsidRPr="002B27AD" w:rsidRDefault="00D444A3" w:rsidP="00DE1DF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MC</w:t>
            </w:r>
          </w:p>
        </w:tc>
      </w:tr>
      <w:tr w:rsidR="00D444A3" w:rsidTr="00DE1DFC">
        <w:tc>
          <w:tcPr>
            <w:tcW w:w="1407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7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  <w:tc>
          <w:tcPr>
            <w:tcW w:w="1407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08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</w:tr>
      <w:tr w:rsidR="00D444A3" w:rsidTr="00DE1DFC">
        <w:tc>
          <w:tcPr>
            <w:tcW w:w="1407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7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  <w:tc>
          <w:tcPr>
            <w:tcW w:w="1407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408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</w:tr>
      <w:tr w:rsidR="00D444A3" w:rsidTr="00DE1DFC">
        <w:tc>
          <w:tcPr>
            <w:tcW w:w="1407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07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  <w:tc>
          <w:tcPr>
            <w:tcW w:w="1407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08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</w:tr>
      <w:tr w:rsidR="00D444A3" w:rsidTr="00DE1DFC">
        <w:tc>
          <w:tcPr>
            <w:tcW w:w="1407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07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  <w:tc>
          <w:tcPr>
            <w:tcW w:w="1407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D444A3" w:rsidTr="00DE1DFC">
        <w:tc>
          <w:tcPr>
            <w:tcW w:w="1407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07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  <w:tc>
          <w:tcPr>
            <w:tcW w:w="1407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08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D444A3" w:rsidRDefault="00D444A3" w:rsidP="00DE1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:rsidR="00D444A3" w:rsidRDefault="00D444A3" w:rsidP="00D444A3">
      <w:pPr>
        <w:jc w:val="center"/>
        <w:rPr>
          <w:b/>
          <w:sz w:val="28"/>
        </w:rPr>
      </w:pPr>
    </w:p>
    <w:p w:rsidR="00AD21BD" w:rsidRDefault="00AD21BD"/>
    <w:sectPr w:rsidR="00AD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100EE"/>
    <w:multiLevelType w:val="hybridMultilevel"/>
    <w:tmpl w:val="94BC6598"/>
    <w:lvl w:ilvl="0" w:tplc="B12A1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4A3"/>
    <w:rsid w:val="00AD21BD"/>
    <w:rsid w:val="00D4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home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2013-03-24T04:32:00Z</dcterms:created>
  <dcterms:modified xsi:type="dcterms:W3CDTF">2013-03-24T04:32:00Z</dcterms:modified>
</cp:coreProperties>
</file>