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C5" w:rsidRDefault="00F229C5" w:rsidP="00F229C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№1 (1 семестр)</w:t>
      </w:r>
    </w:p>
    <w:p w:rsidR="00F229C5" w:rsidRPr="005D4FC0" w:rsidRDefault="00F229C5" w:rsidP="00F229C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C5" w:rsidRDefault="00F229C5" w:rsidP="00F229C5">
      <w:pPr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1227C5">
        <w:rPr>
          <w:rFonts w:ascii="Times New Roman" w:hAnsi="Times New Roman" w:cs="Times New Roman"/>
          <w:bCs/>
          <w:i/>
          <w:sz w:val="28"/>
          <w:szCs w:val="28"/>
        </w:rPr>
        <w:t xml:space="preserve">**-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выбор варианта </w:t>
      </w:r>
      <w:r w:rsidRPr="001227C5">
        <w:rPr>
          <w:rFonts w:ascii="Times New Roman" w:hAnsi="Times New Roman" w:cs="Times New Roman"/>
          <w:bCs/>
          <w:i/>
          <w:sz w:val="28"/>
          <w:szCs w:val="28"/>
        </w:rPr>
        <w:t>выполняется в соответствии с последним номером зачетной книжки, например, если последний номер 4, то вашему варианту соответствует таблиц</w:t>
      </w:r>
      <w:r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1227C5">
        <w:rPr>
          <w:rFonts w:ascii="Times New Roman" w:hAnsi="Times New Roman" w:cs="Times New Roman"/>
          <w:bCs/>
          <w:i/>
          <w:sz w:val="28"/>
          <w:szCs w:val="28"/>
        </w:rPr>
        <w:t xml:space="preserve"> 1.4.</w:t>
      </w:r>
      <w:r>
        <w:rPr>
          <w:rFonts w:ascii="Times New Roman" w:hAnsi="Times New Roman" w:cs="Times New Roman"/>
          <w:bCs/>
          <w:i/>
          <w:sz w:val="28"/>
          <w:szCs w:val="28"/>
        </w:rPr>
        <w:t>; 2.4; 3.4; 4.4; 5,4..</w:t>
      </w:r>
    </w:p>
    <w:p w:rsidR="00F229C5" w:rsidRDefault="00F229C5" w:rsidP="00F229C5">
      <w:pPr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F229C5" w:rsidRPr="001227C5" w:rsidRDefault="00F229C5" w:rsidP="00F229C5">
      <w:pPr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F229C5" w:rsidRPr="007A35AE" w:rsidRDefault="00F229C5" w:rsidP="00F229C5">
      <w:pPr>
        <w:jc w:val="both"/>
        <w:rPr>
          <w:rFonts w:ascii="Times New Roman" w:hAnsi="Times New Roman" w:cs="Times New Roman"/>
          <w:sz w:val="28"/>
          <w:szCs w:val="28"/>
        </w:rPr>
      </w:pPr>
      <w:r w:rsidRPr="001227C5">
        <w:rPr>
          <w:rFonts w:ascii="Times New Roman" w:hAnsi="Times New Roman" w:cs="Times New Roman"/>
          <w:b/>
          <w:i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AE">
        <w:rPr>
          <w:rFonts w:ascii="Times New Roman" w:hAnsi="Times New Roman" w:cs="Times New Roman"/>
          <w:sz w:val="28"/>
          <w:szCs w:val="28"/>
        </w:rPr>
        <w:t xml:space="preserve">По данным таблицы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35AE">
        <w:rPr>
          <w:rFonts w:ascii="Times New Roman" w:hAnsi="Times New Roman" w:cs="Times New Roman"/>
          <w:sz w:val="28"/>
          <w:szCs w:val="28"/>
        </w:rPr>
        <w:t xml:space="preserve"> построить ряд распределения по числу работающих, образовав пять групп заводов с равными интервалами. Сделать выводы.</w:t>
      </w:r>
    </w:p>
    <w:p w:rsidR="00F229C5" w:rsidRPr="007A35AE" w:rsidRDefault="00F229C5" w:rsidP="00F229C5">
      <w:pPr>
        <w:jc w:val="both"/>
        <w:rPr>
          <w:rFonts w:ascii="Times New Roman" w:hAnsi="Times New Roman" w:cs="Times New Roman"/>
          <w:sz w:val="28"/>
          <w:szCs w:val="28"/>
        </w:rPr>
      </w:pPr>
      <w:r w:rsidRPr="001227C5">
        <w:rPr>
          <w:rFonts w:ascii="Times New Roman" w:hAnsi="Times New Roman" w:cs="Times New Roman"/>
          <w:b/>
          <w:i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AE">
        <w:rPr>
          <w:rFonts w:ascii="Times New Roman" w:hAnsi="Times New Roman" w:cs="Times New Roman"/>
          <w:sz w:val="28"/>
          <w:szCs w:val="28"/>
        </w:rPr>
        <w:t xml:space="preserve">По данным таблицы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35AE">
        <w:rPr>
          <w:rFonts w:ascii="Times New Roman" w:hAnsi="Times New Roman" w:cs="Times New Roman"/>
          <w:sz w:val="28"/>
          <w:szCs w:val="28"/>
        </w:rPr>
        <w:t xml:space="preserve"> произвести группировку заводов по численности работающих, образовав пять групп заводов. Каждую группу охарактеризуйте числом заводов, числом работающих, объемом выпущенной продукции. Наряду с абсолютными показателями по группам, вычислить их процентное соотношение. Сделать выводы.</w:t>
      </w:r>
    </w:p>
    <w:p w:rsidR="00F229C5" w:rsidRDefault="00F229C5" w:rsidP="00F229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7C5">
        <w:rPr>
          <w:rFonts w:ascii="Times New Roman" w:hAnsi="Times New Roman" w:cs="Times New Roman"/>
          <w:b/>
          <w:i/>
          <w:sz w:val="28"/>
          <w:szCs w:val="28"/>
        </w:rPr>
        <w:t>Задача 3.</w:t>
      </w:r>
      <w:r w:rsidRPr="007A35AE">
        <w:rPr>
          <w:rFonts w:ascii="Times New Roman" w:hAnsi="Times New Roman" w:cs="Times New Roman"/>
          <w:sz w:val="28"/>
          <w:szCs w:val="28"/>
        </w:rPr>
        <w:t xml:space="preserve"> По данным таблицы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35AE">
        <w:rPr>
          <w:rFonts w:ascii="Times New Roman" w:hAnsi="Times New Roman" w:cs="Times New Roman"/>
          <w:sz w:val="28"/>
          <w:szCs w:val="28"/>
        </w:rPr>
        <w:t xml:space="preserve"> произвести группировку по атрибутивному признаку, выделив две группы заводов: </w:t>
      </w:r>
      <w:proofErr w:type="spellStart"/>
      <w:r w:rsidRPr="007A35AE">
        <w:rPr>
          <w:rFonts w:ascii="Times New Roman" w:hAnsi="Times New Roman" w:cs="Times New Roman"/>
          <w:sz w:val="28"/>
          <w:szCs w:val="28"/>
        </w:rPr>
        <w:t>невыполнивших</w:t>
      </w:r>
      <w:proofErr w:type="spellEnd"/>
      <w:r w:rsidRPr="007A35AE">
        <w:rPr>
          <w:rFonts w:ascii="Times New Roman" w:hAnsi="Times New Roman" w:cs="Times New Roman"/>
          <w:sz w:val="28"/>
          <w:szCs w:val="28"/>
        </w:rPr>
        <w:t xml:space="preserve"> план и выполнивших план; вычислить их процентное соотношение. Оформить результаты в виде таблицы.</w:t>
      </w:r>
    </w:p>
    <w:p w:rsidR="00F229C5" w:rsidRPr="005D4FC0" w:rsidRDefault="00F229C5" w:rsidP="00F229C5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FC0">
        <w:rPr>
          <w:rFonts w:ascii="Times New Roman" w:hAnsi="Times New Roman" w:cs="Times New Roman"/>
          <w:b/>
          <w:i/>
          <w:sz w:val="28"/>
          <w:szCs w:val="28"/>
        </w:rPr>
        <w:t xml:space="preserve">Задача 4. </w:t>
      </w:r>
      <w:r w:rsidRPr="005D4FC0">
        <w:rPr>
          <w:rFonts w:ascii="Times New Roman" w:hAnsi="Times New Roman" w:cs="Times New Roman"/>
          <w:sz w:val="28"/>
          <w:szCs w:val="28"/>
        </w:rPr>
        <w:t>По данным таблицы 2.N составить полосовую диаграмму сравнения численности населения и столбиковую диаграмму сравнения плотности населения.</w:t>
      </w:r>
    </w:p>
    <w:p w:rsidR="00F229C5" w:rsidRDefault="00F229C5" w:rsidP="00F229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FC0">
        <w:rPr>
          <w:rFonts w:ascii="Times New Roman" w:hAnsi="Times New Roman" w:cs="Times New Roman"/>
          <w:b/>
          <w:i/>
          <w:sz w:val="28"/>
          <w:szCs w:val="28"/>
        </w:rPr>
        <w:t xml:space="preserve">Задача 5. </w:t>
      </w:r>
      <w:r w:rsidRPr="005D4FC0">
        <w:rPr>
          <w:rFonts w:ascii="Times New Roman" w:hAnsi="Times New Roman" w:cs="Times New Roman"/>
          <w:sz w:val="28"/>
          <w:szCs w:val="28"/>
        </w:rPr>
        <w:t>По данным таблицы 3.N построить структурно-секторную диаграмму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9C5" w:rsidRPr="008222CE" w:rsidRDefault="00F229C5" w:rsidP="00F229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FC0">
        <w:rPr>
          <w:rFonts w:ascii="Times New Roman" w:hAnsi="Times New Roman" w:cs="Times New Roman"/>
          <w:b/>
          <w:i/>
          <w:sz w:val="28"/>
          <w:szCs w:val="28"/>
        </w:rPr>
        <w:t xml:space="preserve">Задача 6. </w:t>
      </w:r>
      <w:r w:rsidRPr="008222CE">
        <w:rPr>
          <w:rFonts w:ascii="Times New Roman" w:hAnsi="Times New Roman" w:cs="Times New Roman"/>
          <w:sz w:val="28"/>
          <w:szCs w:val="28"/>
        </w:rPr>
        <w:t>По данным таблицы 4.</w:t>
      </w:r>
      <w:r w:rsidRPr="008222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22CE">
        <w:rPr>
          <w:rFonts w:ascii="Times New Roman" w:hAnsi="Times New Roman" w:cs="Times New Roman"/>
          <w:sz w:val="28"/>
          <w:szCs w:val="28"/>
        </w:rPr>
        <w:t xml:space="preserve"> определите:</w:t>
      </w:r>
    </w:p>
    <w:p w:rsidR="00F229C5" w:rsidRPr="008222CE" w:rsidRDefault="00F229C5" w:rsidP="00F2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2CE">
        <w:rPr>
          <w:rFonts w:ascii="Times New Roman" w:hAnsi="Times New Roman" w:cs="Times New Roman"/>
          <w:sz w:val="28"/>
          <w:szCs w:val="28"/>
        </w:rPr>
        <w:t>Средний объем товарооборота</w:t>
      </w:r>
    </w:p>
    <w:p w:rsidR="00F229C5" w:rsidRPr="008222CE" w:rsidRDefault="00F229C5" w:rsidP="00F2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2CE">
        <w:rPr>
          <w:rFonts w:ascii="Times New Roman" w:hAnsi="Times New Roman" w:cs="Times New Roman"/>
          <w:sz w:val="28"/>
          <w:szCs w:val="28"/>
        </w:rPr>
        <w:t>Моду</w:t>
      </w:r>
    </w:p>
    <w:p w:rsidR="00F229C5" w:rsidRPr="008222CE" w:rsidRDefault="00F229C5" w:rsidP="00F2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2CE">
        <w:rPr>
          <w:rFonts w:ascii="Times New Roman" w:hAnsi="Times New Roman" w:cs="Times New Roman"/>
          <w:sz w:val="28"/>
          <w:szCs w:val="28"/>
        </w:rPr>
        <w:t>Медиану</w:t>
      </w:r>
    </w:p>
    <w:p w:rsidR="00F229C5" w:rsidRPr="00C6492C" w:rsidRDefault="00F229C5" w:rsidP="00F229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92C">
        <w:rPr>
          <w:rFonts w:ascii="Times New Roman" w:hAnsi="Times New Roman" w:cs="Times New Roman"/>
          <w:sz w:val="28"/>
          <w:szCs w:val="28"/>
        </w:rPr>
        <w:t>размах вариации;</w:t>
      </w:r>
    </w:p>
    <w:p w:rsidR="00F229C5" w:rsidRPr="00C6492C" w:rsidRDefault="00F229C5" w:rsidP="00F229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92C">
        <w:rPr>
          <w:rFonts w:ascii="Times New Roman" w:hAnsi="Times New Roman" w:cs="Times New Roman"/>
          <w:sz w:val="28"/>
          <w:szCs w:val="28"/>
        </w:rPr>
        <w:t>среднее линейное отклонение;</w:t>
      </w:r>
    </w:p>
    <w:p w:rsidR="00F229C5" w:rsidRDefault="00F229C5" w:rsidP="00F229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92C">
        <w:rPr>
          <w:rFonts w:ascii="Times New Roman" w:hAnsi="Times New Roman" w:cs="Times New Roman"/>
          <w:sz w:val="28"/>
          <w:szCs w:val="28"/>
        </w:rPr>
        <w:t>дисперсию (двумя способами);</w:t>
      </w:r>
    </w:p>
    <w:p w:rsidR="00F229C5" w:rsidRPr="005D4FC0" w:rsidRDefault="00F229C5" w:rsidP="00F229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FC0">
        <w:rPr>
          <w:rFonts w:ascii="Times New Roman" w:hAnsi="Times New Roman" w:cs="Times New Roman"/>
          <w:sz w:val="28"/>
          <w:szCs w:val="28"/>
        </w:rPr>
        <w:t>среднеквадратическое отклонение</w:t>
      </w:r>
    </w:p>
    <w:p w:rsidR="00F229C5" w:rsidRDefault="00F229C5" w:rsidP="00F229C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F229C5" w:rsidRDefault="00F229C5" w:rsidP="00F229C5">
      <w:pPr>
        <w:jc w:val="both"/>
        <w:rPr>
          <w:rFonts w:ascii="Times New Roman" w:hAnsi="Times New Roman" w:cs="Times New Roman"/>
          <w:sz w:val="28"/>
          <w:szCs w:val="28"/>
        </w:rPr>
      </w:pPr>
      <w:r w:rsidRPr="008222CE">
        <w:rPr>
          <w:rFonts w:ascii="Times New Roman" w:hAnsi="Times New Roman" w:cs="Times New Roman"/>
          <w:b/>
          <w:i/>
          <w:sz w:val="28"/>
          <w:szCs w:val="28"/>
        </w:rPr>
        <w:t>Задача 7.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решения задачи 3 о</w:t>
      </w:r>
      <w:r w:rsidRPr="00886533">
        <w:rPr>
          <w:rFonts w:ascii="Times New Roman" w:hAnsi="Times New Roman" w:cs="Times New Roman"/>
          <w:sz w:val="28"/>
          <w:szCs w:val="28"/>
        </w:rPr>
        <w:t>предели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86533">
        <w:rPr>
          <w:rFonts w:ascii="Times New Roman" w:hAnsi="Times New Roman" w:cs="Times New Roman"/>
          <w:sz w:val="28"/>
          <w:szCs w:val="28"/>
        </w:rPr>
        <w:t xml:space="preserve"> средний процент выполнения плана по выпуску продукции по группе заводов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9C5" w:rsidRPr="003A15A7" w:rsidRDefault="00F229C5" w:rsidP="00F229C5">
      <w:pPr>
        <w:jc w:val="both"/>
        <w:rPr>
          <w:rFonts w:ascii="Times New Roman" w:hAnsi="Times New Roman" w:cs="Times New Roman"/>
          <w:sz w:val="28"/>
          <w:szCs w:val="28"/>
        </w:rPr>
      </w:pPr>
      <w:r w:rsidRPr="008222CE">
        <w:rPr>
          <w:rFonts w:ascii="Times New Roman" w:hAnsi="Times New Roman" w:cs="Times New Roman"/>
          <w:b/>
          <w:i/>
          <w:sz w:val="28"/>
          <w:szCs w:val="28"/>
        </w:rPr>
        <w:t>Задача 8.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22CE">
        <w:rPr>
          <w:rFonts w:ascii="Times New Roman" w:hAnsi="Times New Roman" w:cs="Times New Roman"/>
          <w:sz w:val="28"/>
          <w:szCs w:val="28"/>
        </w:rPr>
        <w:t>По имеющимся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15A7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15A7">
        <w:rPr>
          <w:rFonts w:ascii="Times New Roman" w:hAnsi="Times New Roman" w:cs="Times New Roman"/>
          <w:sz w:val="28"/>
          <w:szCs w:val="28"/>
        </w:rPr>
        <w:t xml:space="preserve"> о розничном товарообороте </w:t>
      </w:r>
      <w:r>
        <w:rPr>
          <w:rFonts w:ascii="Times New Roman" w:hAnsi="Times New Roman" w:cs="Times New Roman"/>
          <w:sz w:val="28"/>
          <w:szCs w:val="28"/>
        </w:rPr>
        <w:t>(табл.5.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22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цепные и базисные показатели динамики, </w:t>
      </w:r>
      <w:r w:rsidRPr="003A15A7">
        <w:rPr>
          <w:rFonts w:ascii="Times New Roman" w:hAnsi="Times New Roman" w:cs="Times New Roman"/>
          <w:sz w:val="28"/>
          <w:szCs w:val="28"/>
        </w:rPr>
        <w:t>изобразит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15A7">
        <w:rPr>
          <w:rFonts w:ascii="Times New Roman" w:hAnsi="Times New Roman" w:cs="Times New Roman"/>
          <w:sz w:val="28"/>
          <w:szCs w:val="28"/>
        </w:rPr>
        <w:t xml:space="preserve"> ряд ди</w:t>
      </w:r>
      <w:r>
        <w:rPr>
          <w:rFonts w:ascii="Times New Roman" w:hAnsi="Times New Roman" w:cs="Times New Roman"/>
          <w:sz w:val="28"/>
          <w:szCs w:val="28"/>
        </w:rPr>
        <w:t>намики в виде линейного графика, сделать выводы.</w:t>
      </w:r>
    </w:p>
    <w:p w:rsidR="00F229C5" w:rsidRDefault="00F229C5" w:rsidP="00F229C5">
      <w:pPr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229C5" w:rsidRDefault="00F229C5" w:rsidP="00F229C5">
      <w:pPr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29C5" w:rsidRDefault="00F229C5" w:rsidP="00F229C5">
      <w:pPr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Табл.1.4</w:t>
      </w:r>
    </w:p>
    <w:tbl>
      <w:tblPr>
        <w:tblW w:w="0" w:type="auto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1984"/>
        <w:gridCol w:w="2268"/>
        <w:gridCol w:w="1985"/>
        <w:gridCol w:w="2268"/>
      </w:tblGrid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ОПФ, млн.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Среднесписочное число работающих за отчетный период,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продукции за отчетный период, млн.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плана, %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142,0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94,1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143,0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110,9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134,0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97,8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159,0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94,1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137,0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108,6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93,7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91,0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95,7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106,4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98,3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109,8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97,2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97,5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103,1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149,0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105,4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151,0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105,1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138,0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95,0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111,9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91,0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100,7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99,9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93,8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110,8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102,9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101,1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29C5" w:rsidRDefault="00F229C5" w:rsidP="0056257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111,6</w:t>
            </w:r>
          </w:p>
        </w:tc>
      </w:tr>
      <w:tr w:rsidR="00F229C5" w:rsidTr="0056257C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Итого¦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C5" w:rsidRDefault="00F229C5" w:rsidP="0056257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229C5" w:rsidRDefault="00F229C5" w:rsidP="00F229C5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F229C5" w:rsidRDefault="00F229C5" w:rsidP="00F229C5">
      <w:pPr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Табл.2.4</w:t>
      </w:r>
    </w:p>
    <w:tbl>
      <w:tblPr>
        <w:tblW w:w="5200" w:type="dxa"/>
        <w:tblInd w:w="98" w:type="dxa"/>
        <w:tblLook w:val="04A0"/>
      </w:tblPr>
      <w:tblGrid>
        <w:gridCol w:w="1805"/>
        <w:gridCol w:w="1900"/>
        <w:gridCol w:w="1495"/>
      </w:tblGrid>
      <w:tr w:rsidR="00F229C5" w:rsidRPr="00844179" w:rsidTr="0056257C">
        <w:trPr>
          <w:trHeight w:val="78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ascii="Antiqua Cyr" w:hAnsi="Antiqua Cyr" w:cs="Times New Roman"/>
                <w:color w:val="000000"/>
                <w:sz w:val="20"/>
                <w:szCs w:val="20"/>
              </w:rPr>
            </w:pPr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>Страны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ascii="Antiqua Cyr" w:hAnsi="Antiqua Cyr" w:cs="Times New Roman"/>
                <w:color w:val="000000"/>
                <w:sz w:val="20"/>
                <w:szCs w:val="20"/>
              </w:rPr>
            </w:pPr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 xml:space="preserve">Плотность </w:t>
            </w:r>
            <w:proofErr w:type="spellStart"/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>населения</w:t>
            </w:r>
            <w:proofErr w:type="gramStart"/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>,ч</w:t>
            </w:r>
            <w:proofErr w:type="gramEnd"/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>ел</w:t>
            </w:r>
            <w:proofErr w:type="spellEnd"/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>/кв. км.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ascii="Antiqua Cyr" w:hAnsi="Antiqua Cyr" w:cs="Times New Roman"/>
                <w:color w:val="000000"/>
                <w:sz w:val="20"/>
                <w:szCs w:val="20"/>
              </w:rPr>
            </w:pPr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>Численность населения, млн. чел.</w:t>
            </w:r>
          </w:p>
        </w:tc>
      </w:tr>
      <w:tr w:rsidR="00F229C5" w:rsidRPr="00844179" w:rsidTr="0056257C">
        <w:trPr>
          <w:trHeight w:val="540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ascii="Antiqua Cyr" w:hAnsi="Antiqua Cyr" w:cs="Times New Roman"/>
                <w:color w:val="000000"/>
                <w:sz w:val="20"/>
                <w:szCs w:val="20"/>
              </w:rPr>
            </w:pPr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>Станы Центральной и Восточной Европы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44179">
              <w:rPr>
                <w:rFonts w:cs="Times New Roman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44179">
              <w:rPr>
                <w:rFonts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F229C5" w:rsidRPr="00844179" w:rsidTr="0056257C">
        <w:trPr>
          <w:trHeight w:val="330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ascii="Antiqua Cyr" w:hAnsi="Antiqua Cyr" w:cs="Times New Roman"/>
                <w:color w:val="000000"/>
                <w:sz w:val="20"/>
                <w:szCs w:val="20"/>
              </w:rPr>
            </w:pPr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44179">
              <w:rPr>
                <w:rFonts w:cs="Times New Roman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44179">
              <w:rPr>
                <w:rFonts w:cs="Times New Roman"/>
                <w:color w:val="000000"/>
                <w:sz w:val="20"/>
                <w:szCs w:val="20"/>
              </w:rPr>
              <w:t>119,5</w:t>
            </w:r>
          </w:p>
        </w:tc>
      </w:tr>
      <w:tr w:rsidR="00F229C5" w:rsidRPr="00844179" w:rsidTr="0056257C">
        <w:trPr>
          <w:trHeight w:val="330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ascii="Antiqua Cyr" w:hAnsi="Antiqua Cyr" w:cs="Times New Roman"/>
                <w:color w:val="000000"/>
                <w:sz w:val="20"/>
                <w:szCs w:val="20"/>
              </w:rPr>
            </w:pPr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44179">
              <w:rPr>
                <w:rFonts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44179">
              <w:rPr>
                <w:rFonts w:cs="Times New Roman"/>
                <w:color w:val="000000"/>
                <w:sz w:val="20"/>
                <w:szCs w:val="20"/>
              </w:rPr>
              <w:t>201,7</w:t>
            </w:r>
          </w:p>
        </w:tc>
      </w:tr>
      <w:tr w:rsidR="00F229C5" w:rsidRPr="00844179" w:rsidTr="0056257C">
        <w:trPr>
          <w:trHeight w:val="330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ascii="Antiqua Cyr" w:hAnsi="Antiqua Cyr" w:cs="Times New Roman"/>
                <w:color w:val="000000"/>
                <w:sz w:val="20"/>
                <w:szCs w:val="20"/>
              </w:rPr>
            </w:pPr>
            <w:r w:rsidRPr="00844179">
              <w:rPr>
                <w:rFonts w:ascii="Antiqua Cyr" w:hAnsi="Antiqua Cyr" w:cs="Antiqua Cyr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44179">
              <w:rPr>
                <w:rFonts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229C5" w:rsidRPr="00844179" w:rsidRDefault="00F229C5" w:rsidP="0056257C">
            <w:pPr>
              <w:autoSpaceDE/>
              <w:autoSpaceDN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44179">
              <w:rPr>
                <w:rFonts w:cs="Times New Roman"/>
                <w:color w:val="000000"/>
                <w:sz w:val="20"/>
                <w:szCs w:val="20"/>
              </w:rPr>
              <w:t>216,5</w:t>
            </w:r>
          </w:p>
        </w:tc>
      </w:tr>
    </w:tbl>
    <w:p w:rsidR="00543FCB" w:rsidRDefault="00543FCB" w:rsidP="00F229C5">
      <w:pPr>
        <w:rPr>
          <w:lang w:val="en-US"/>
        </w:rPr>
      </w:pPr>
    </w:p>
    <w:p w:rsidR="00F229C5" w:rsidRDefault="00F229C5" w:rsidP="00F229C5">
      <w:pPr>
        <w:rPr>
          <w:lang w:val="en-US"/>
        </w:rPr>
      </w:pPr>
    </w:p>
    <w:p w:rsidR="00F229C5" w:rsidRDefault="00F229C5" w:rsidP="00F229C5">
      <w:pPr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Табл.3.4</w:t>
      </w:r>
    </w:p>
    <w:tbl>
      <w:tblPr>
        <w:tblW w:w="5720" w:type="dxa"/>
        <w:tblInd w:w="93" w:type="dxa"/>
        <w:tblLook w:val="04A0"/>
      </w:tblPr>
      <w:tblGrid>
        <w:gridCol w:w="3580"/>
        <w:gridCol w:w="2140"/>
      </w:tblGrid>
      <w:tr w:rsidR="00F229C5" w:rsidRPr="005562BD" w:rsidTr="0056257C">
        <w:trPr>
          <w:trHeight w:val="330"/>
        </w:trPr>
        <w:tc>
          <w:tcPr>
            <w:tcW w:w="35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BD">
              <w:rPr>
                <w:rFonts w:ascii="Times New Roman" w:hAnsi="Times New Roman" w:cs="Times New Roman"/>
                <w:color w:val="000000"/>
              </w:rPr>
              <w:t>ПРОДУКТЫ</w:t>
            </w:r>
          </w:p>
        </w:tc>
        <w:tc>
          <w:tcPr>
            <w:tcW w:w="21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BD">
              <w:rPr>
                <w:rFonts w:ascii="Times New Roman" w:hAnsi="Times New Roman" w:cs="Times New Roman"/>
                <w:color w:val="000000"/>
              </w:rPr>
              <w:t>Продано, тыс. руб.</w:t>
            </w:r>
          </w:p>
        </w:tc>
      </w:tr>
      <w:tr w:rsidR="00F229C5" w:rsidRPr="005562BD" w:rsidTr="0056257C">
        <w:trPr>
          <w:trHeight w:val="330"/>
        </w:trPr>
        <w:tc>
          <w:tcPr>
            <w:tcW w:w="3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29C5" w:rsidRPr="005562BD" w:rsidRDefault="00F229C5" w:rsidP="0056257C">
            <w:pPr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229C5" w:rsidRPr="005562BD" w:rsidRDefault="00F229C5" w:rsidP="0056257C">
            <w:pPr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9C5" w:rsidRPr="005562BD" w:rsidTr="0056257C">
        <w:trPr>
          <w:trHeight w:val="345"/>
        </w:trPr>
        <w:tc>
          <w:tcPr>
            <w:tcW w:w="3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BD">
              <w:rPr>
                <w:rFonts w:ascii="Times New Roman" w:hAnsi="Times New Roman" w:cs="Times New Roman"/>
                <w:color w:val="000000"/>
              </w:rPr>
              <w:t>Мясо и птица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BD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F229C5" w:rsidRPr="005562BD" w:rsidTr="0056257C">
        <w:trPr>
          <w:trHeight w:val="345"/>
        </w:trPr>
        <w:tc>
          <w:tcPr>
            <w:tcW w:w="3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BD">
              <w:rPr>
                <w:rFonts w:ascii="Times New Roman" w:hAnsi="Times New Roman" w:cs="Times New Roman"/>
                <w:color w:val="000000"/>
              </w:rPr>
              <w:t>Колбасные изделия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BD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F229C5" w:rsidRPr="005562BD" w:rsidTr="0056257C">
        <w:trPr>
          <w:trHeight w:val="345"/>
        </w:trPr>
        <w:tc>
          <w:tcPr>
            <w:tcW w:w="3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BD">
              <w:rPr>
                <w:rFonts w:ascii="Times New Roman" w:hAnsi="Times New Roman" w:cs="Times New Roman"/>
                <w:color w:val="000000"/>
              </w:rPr>
              <w:t>Рыба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BD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F229C5" w:rsidRPr="005562BD" w:rsidTr="0056257C">
        <w:trPr>
          <w:trHeight w:val="345"/>
        </w:trPr>
        <w:tc>
          <w:tcPr>
            <w:tcW w:w="3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BD">
              <w:rPr>
                <w:rFonts w:ascii="Times New Roman" w:hAnsi="Times New Roman" w:cs="Times New Roman"/>
                <w:color w:val="000000"/>
              </w:rPr>
              <w:t>Молоко и молочные продукты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BD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F229C5" w:rsidRPr="005562BD" w:rsidTr="0056257C">
        <w:trPr>
          <w:trHeight w:val="330"/>
        </w:trPr>
        <w:tc>
          <w:tcPr>
            <w:tcW w:w="3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29C5" w:rsidRPr="005562BD" w:rsidRDefault="00F229C5" w:rsidP="0056257C">
            <w:pPr>
              <w:autoSpaceDE/>
              <w:autoSpaceDN/>
              <w:jc w:val="center"/>
              <w:rPr>
                <w:rFonts w:ascii="Calibri" w:hAnsi="Calibri" w:cs="Times New Roman"/>
                <w:color w:val="000000"/>
              </w:rPr>
            </w:pPr>
            <w:r w:rsidRPr="005562BD">
              <w:rPr>
                <w:rFonts w:ascii="Calibri" w:hAnsi="Calibri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229C5" w:rsidRPr="005562BD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</w:rPr>
            </w:pPr>
            <w:r w:rsidRPr="005562BD">
              <w:rPr>
                <w:rFonts w:ascii="Calibri" w:hAnsi="Calibri" w:cs="Times New Roman"/>
                <w:color w:val="000000"/>
                <w:sz w:val="22"/>
                <w:szCs w:val="22"/>
              </w:rPr>
              <w:t>31,3</w:t>
            </w:r>
          </w:p>
        </w:tc>
      </w:tr>
    </w:tbl>
    <w:p w:rsidR="00F229C5" w:rsidRDefault="00F229C5" w:rsidP="00F229C5">
      <w:pPr>
        <w:rPr>
          <w:lang w:val="en-US"/>
        </w:rPr>
      </w:pPr>
    </w:p>
    <w:p w:rsidR="00F229C5" w:rsidRDefault="00F229C5" w:rsidP="00F229C5">
      <w:pPr>
        <w:rPr>
          <w:lang w:val="en-US"/>
        </w:rPr>
      </w:pPr>
    </w:p>
    <w:p w:rsidR="00F229C5" w:rsidRDefault="00F229C5" w:rsidP="00F229C5">
      <w:pPr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Табл.4.4.</w:t>
      </w:r>
    </w:p>
    <w:tbl>
      <w:tblPr>
        <w:tblW w:w="9200" w:type="dxa"/>
        <w:tblInd w:w="93" w:type="dxa"/>
        <w:tblLook w:val="04A0"/>
      </w:tblPr>
      <w:tblGrid>
        <w:gridCol w:w="2860"/>
        <w:gridCol w:w="1960"/>
        <w:gridCol w:w="1700"/>
        <w:gridCol w:w="2680"/>
      </w:tblGrid>
      <w:tr w:rsidR="00F229C5" w:rsidRPr="003D1112" w:rsidTr="0056257C">
        <w:trPr>
          <w:trHeight w:val="405"/>
        </w:trPr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работников по стажу работы, лет</w:t>
            </w:r>
          </w:p>
        </w:tc>
        <w:tc>
          <w:tcPr>
            <w:tcW w:w="63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работников по стажу </w:t>
            </w:r>
            <w:proofErr w:type="gramStart"/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к итогу </w:t>
            </w:r>
          </w:p>
        </w:tc>
      </w:tr>
      <w:tr w:rsidR="00F229C5" w:rsidRPr="003D1112" w:rsidTr="0056257C">
        <w:trPr>
          <w:trHeight w:val="405"/>
        </w:trPr>
        <w:tc>
          <w:tcPr>
            <w:tcW w:w="28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229C5" w:rsidRPr="003D1112" w:rsidRDefault="00F229C5" w:rsidP="0056257C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Мастера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</w:t>
            </w:r>
          </w:p>
        </w:tc>
      </w:tr>
      <w:tr w:rsidR="00F229C5" w:rsidRPr="003D1112" w:rsidTr="0056257C">
        <w:trPr>
          <w:trHeight w:val="405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29C5" w:rsidRPr="003D1112" w:rsidTr="0056257C">
        <w:trPr>
          <w:trHeight w:val="390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229C5" w:rsidRPr="003D1112" w:rsidTr="0056257C">
        <w:trPr>
          <w:trHeight w:val="390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229C5" w:rsidRPr="003D1112" w:rsidTr="0056257C">
        <w:trPr>
          <w:trHeight w:val="390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29C5" w:rsidRPr="003D1112" w:rsidTr="0056257C">
        <w:trPr>
          <w:trHeight w:val="390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F229C5" w:rsidRPr="003D1112" w:rsidTr="0056257C">
        <w:trPr>
          <w:trHeight w:val="390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229C5" w:rsidRPr="003D1112" w:rsidTr="0056257C">
        <w:trPr>
          <w:trHeight w:val="390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F229C5" w:rsidRPr="003D1112" w:rsidTr="0056257C">
        <w:trPr>
          <w:trHeight w:val="390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229C5" w:rsidRPr="003D1112" w:rsidRDefault="00F229C5" w:rsidP="0056257C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</w:tbl>
    <w:p w:rsidR="00F229C5" w:rsidRDefault="00F229C5" w:rsidP="00F229C5">
      <w:pPr>
        <w:rPr>
          <w:lang w:val="en-US"/>
        </w:rPr>
      </w:pPr>
    </w:p>
    <w:p w:rsidR="00F229C5" w:rsidRDefault="00F229C5" w:rsidP="00F229C5">
      <w:pPr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Табл.5.4.</w:t>
      </w:r>
    </w:p>
    <w:tbl>
      <w:tblPr>
        <w:tblW w:w="8920" w:type="dxa"/>
        <w:tblInd w:w="98" w:type="dxa"/>
        <w:tblLook w:val="04A0"/>
      </w:tblPr>
      <w:tblGrid>
        <w:gridCol w:w="3160"/>
        <w:gridCol w:w="960"/>
        <w:gridCol w:w="960"/>
        <w:gridCol w:w="960"/>
        <w:gridCol w:w="960"/>
        <w:gridCol w:w="960"/>
        <w:gridCol w:w="960"/>
      </w:tblGrid>
      <w:tr w:rsidR="00F229C5" w:rsidRPr="00F07E3A" w:rsidTr="0056257C">
        <w:trPr>
          <w:trHeight w:val="39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2009</w:t>
            </w:r>
          </w:p>
        </w:tc>
      </w:tr>
      <w:tr w:rsidR="00F229C5" w:rsidRPr="00F07E3A" w:rsidTr="0056257C">
        <w:trPr>
          <w:trHeight w:val="4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Товароооборот</w:t>
            </w:r>
            <w:proofErr w:type="spellEnd"/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116,2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49,03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32,83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204,8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9C5" w:rsidRPr="00F07E3A" w:rsidRDefault="00F229C5" w:rsidP="0056257C">
            <w:pPr>
              <w:autoSpaceDE/>
              <w:autoSpaceDN/>
              <w:jc w:val="right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F07E3A">
              <w:rPr>
                <w:rFonts w:ascii="Calibri" w:hAnsi="Calibri" w:cs="Times New Roman"/>
                <w:color w:val="000000"/>
                <w:sz w:val="28"/>
                <w:szCs w:val="28"/>
              </w:rPr>
              <w:t>92,81</w:t>
            </w:r>
          </w:p>
        </w:tc>
      </w:tr>
    </w:tbl>
    <w:p w:rsidR="00F229C5" w:rsidRPr="00F229C5" w:rsidRDefault="00F229C5" w:rsidP="00F229C5">
      <w:pPr>
        <w:rPr>
          <w:lang w:val="en-US"/>
        </w:rPr>
      </w:pPr>
    </w:p>
    <w:sectPr w:rsidR="00F229C5" w:rsidRPr="00F229C5" w:rsidSect="0054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1968"/>
    <w:multiLevelType w:val="singleLevel"/>
    <w:tmpl w:val="A942F6C8"/>
    <w:lvl w:ilvl="0">
      <w:start w:val="1"/>
      <w:numFmt w:val="decimal"/>
      <w:lvlText w:val="%1)"/>
      <w:legacy w:legacy="1" w:legacySpace="0" w:legacyIndent="283"/>
      <w:lvlJc w:val="left"/>
      <w:pPr>
        <w:ind w:left="82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9C5"/>
    <w:rsid w:val="00543FCB"/>
    <w:rsid w:val="00F2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5"/>
    <w:pPr>
      <w:autoSpaceDE w:val="0"/>
      <w:autoSpaceDN w:val="0"/>
      <w:spacing w:after="0" w:line="240" w:lineRule="auto"/>
    </w:pPr>
    <w:rPr>
      <w:rFonts w:ascii="Antiqua" w:eastAsia="Times New Roman" w:hAnsi="Antiqua" w:cs="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>Krokoz™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2013-03-19T12:04:00Z</dcterms:created>
  <dcterms:modified xsi:type="dcterms:W3CDTF">2013-03-19T12:07:00Z</dcterms:modified>
</cp:coreProperties>
</file>