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71" w:rsidRDefault="00A72A71" w:rsidP="00A72A71">
      <w:pPr>
        <w:widowControl w:val="0"/>
        <w:jc w:val="both"/>
      </w:pPr>
      <w:r>
        <w:t xml:space="preserve">Скопление положительных зарядов имеет форму шара радиусом </w:t>
      </w:r>
      <w:r w:rsidRPr="00856985">
        <w:rPr>
          <w:i/>
          <w:lang w:val="en-US"/>
        </w:rPr>
        <w:t>R</w:t>
      </w:r>
      <w:r w:rsidRPr="00717773">
        <w:rPr>
          <w:sz w:val="28"/>
          <w:szCs w:val="28"/>
          <w:vertAlign w:val="subscript"/>
        </w:rPr>
        <w:t>1</w:t>
      </w:r>
      <w:r w:rsidRPr="00F26095">
        <w:t xml:space="preserve"> </w:t>
      </w:r>
      <w:r>
        <w:t xml:space="preserve">и заряд </w:t>
      </w:r>
      <w:r w:rsidRPr="00072018">
        <w:rPr>
          <w:i/>
          <w:lang w:val="en-US"/>
        </w:rPr>
        <w:t>Q</w:t>
      </w:r>
      <w:r w:rsidRPr="00072018">
        <w:rPr>
          <w:sz w:val="28"/>
          <w:szCs w:val="28"/>
          <w:vertAlign w:val="subscript"/>
        </w:rPr>
        <w:t>1</w:t>
      </w:r>
      <w:r>
        <w:t xml:space="preserve">. Скопление окружено тонкой оболочкой радиусом </w:t>
      </w:r>
      <w:r w:rsidRPr="00856985">
        <w:rPr>
          <w:i/>
          <w:lang w:val="en-US"/>
        </w:rPr>
        <w:t>R</w:t>
      </w:r>
      <w:r w:rsidRPr="0085698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  <w:r w:rsidRPr="00F26095">
        <w:t xml:space="preserve"> Заряд</w:t>
      </w:r>
      <w:r>
        <w:t xml:space="preserve"> распределен по оболочке равномерно и равен </w:t>
      </w:r>
      <w:r w:rsidRPr="005E41FE">
        <w:rPr>
          <w:i/>
          <w:lang w:val="en-US"/>
        </w:rPr>
        <w:t>Q</w:t>
      </w:r>
      <w:r w:rsidRPr="0007201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>
        <w:t xml:space="preserve">– </w:t>
      </w:r>
      <w:r w:rsidRPr="00072018">
        <w:rPr>
          <w:i/>
          <w:lang w:val="en-US"/>
        </w:rPr>
        <w:t>Q</w:t>
      </w:r>
      <w:r w:rsidRPr="00072018">
        <w:rPr>
          <w:sz w:val="28"/>
          <w:szCs w:val="28"/>
          <w:vertAlign w:val="subscript"/>
        </w:rPr>
        <w:t>1</w:t>
      </w:r>
      <w:r>
        <w:t>.</w:t>
      </w:r>
    </w:p>
    <w:p w:rsidR="00A72A71" w:rsidRDefault="00A72A71" w:rsidP="00A72A71">
      <w:pPr>
        <w:widowControl w:val="0"/>
        <w:jc w:val="both"/>
      </w:pPr>
      <w:r>
        <w:t>1. Найдите зависимость проекции вектора напряженности на радиальную ось</w:t>
      </w:r>
      <w:r w:rsidRPr="00987E23">
        <w:rPr>
          <w:i/>
        </w:rPr>
        <w:t xml:space="preserve"> </w:t>
      </w:r>
      <w:r w:rsidRPr="005E41FE">
        <w:rPr>
          <w:i/>
          <w:lang w:val="en-US"/>
        </w:rPr>
        <w:t>E</w:t>
      </w:r>
      <w:r w:rsidRPr="005E41FE">
        <w:rPr>
          <w:i/>
          <w:sz w:val="28"/>
          <w:szCs w:val="28"/>
          <w:vertAlign w:val="subscript"/>
          <w:lang w:val="en-US"/>
        </w:rPr>
        <w:t>r</w:t>
      </w:r>
      <w:r w:rsidRPr="005E41FE">
        <w:t>(</w:t>
      </w:r>
      <w:r w:rsidRPr="005E41FE">
        <w:rPr>
          <w:i/>
          <w:lang w:val="en-US"/>
        </w:rPr>
        <w:t>r</w:t>
      </w:r>
      <w:r w:rsidRPr="005E41FE">
        <w:t>)</w:t>
      </w:r>
      <w:r>
        <w:t xml:space="preserve"> и постройте график.</w:t>
      </w:r>
    </w:p>
    <w:p w:rsidR="00A72A71" w:rsidRDefault="00A72A71" w:rsidP="00A72A71">
      <w:pPr>
        <w:widowControl w:val="0"/>
        <w:jc w:val="both"/>
      </w:pPr>
      <w:r>
        <w:t xml:space="preserve">2. Используя связь между напряженностью и потенциалом, определите потенциал как функцию радиальной координаты и постройте график </w:t>
      </w:r>
      <w:r>
        <w:sym w:font="Symbol" w:char="F06A"/>
      </w:r>
      <w:r>
        <w:t>(</w:t>
      </w:r>
      <w:r w:rsidRPr="00072018">
        <w:rPr>
          <w:i/>
          <w:lang w:val="en-US"/>
        </w:rPr>
        <w:t>r</w:t>
      </w:r>
      <w:r>
        <w:t xml:space="preserve">). Примите </w:t>
      </w:r>
      <w:r>
        <w:sym w:font="Symbol" w:char="F06A"/>
      </w:r>
      <w:r>
        <w:t>(</w:t>
      </w:r>
      <w:r>
        <w:rPr>
          <w:lang w:val="en-US"/>
        </w:rPr>
        <w:sym w:font="Symbol" w:char="F0A5"/>
      </w:r>
      <w:r>
        <w:t>) = 0.</w:t>
      </w:r>
    </w:p>
    <w:p w:rsidR="00E34DBD" w:rsidRDefault="00E34DBD"/>
    <w:sectPr w:rsidR="00E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08"/>
  <w:noPunctuationKerning/>
  <w:characterSpacingControl w:val="doNotCompress"/>
  <w:compat/>
  <w:rsids>
    <w:rsidRoot w:val="00896DD9"/>
    <w:rsid w:val="00555E4C"/>
    <w:rsid w:val="00896DD9"/>
    <w:rsid w:val="00A72A71"/>
    <w:rsid w:val="00D359DA"/>
    <w:rsid w:val="00E3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7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Скопление положительных зарядов имеет форму шара радиусом R1 и заряд Q1</vt:lpstr>
    </vt:vector>
  </TitlesOfParts>
  <Company>дом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Скопление положительных зарядов имеет форму шара радиусом R1 и заряд Q1</dc:title>
  <dc:subject/>
  <dc:creator>Wera</dc:creator>
  <cp:keywords/>
  <dc:description/>
  <cp:lastModifiedBy>User</cp:lastModifiedBy>
  <cp:revision>2</cp:revision>
  <dcterms:created xsi:type="dcterms:W3CDTF">2013-03-23T09:39:00Z</dcterms:created>
  <dcterms:modified xsi:type="dcterms:W3CDTF">2013-03-23T09:39:00Z</dcterms:modified>
</cp:coreProperties>
</file>