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807" w:rsidRPr="000D2A12" w:rsidRDefault="006E792F" w:rsidP="00624807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Подготовка к самостоятельной работе </w:t>
      </w:r>
      <w:r w:rsidR="00624807" w:rsidRPr="000D2A12">
        <w:rPr>
          <w:rFonts w:ascii="Arial" w:hAnsi="Arial"/>
          <w:sz w:val="40"/>
          <w:szCs w:val="40"/>
        </w:rPr>
        <w:t xml:space="preserve"> № 1 </w:t>
      </w:r>
    </w:p>
    <w:p w:rsidR="00624807" w:rsidRPr="000D2A12" w:rsidRDefault="00624807" w:rsidP="00624807">
      <w:pPr>
        <w:jc w:val="center"/>
        <w:rPr>
          <w:rFonts w:ascii="Arial" w:hAnsi="Arial"/>
          <w:sz w:val="40"/>
          <w:szCs w:val="40"/>
        </w:rPr>
      </w:pPr>
    </w:p>
    <w:p w:rsidR="00624807" w:rsidRPr="000D2A12" w:rsidRDefault="00624807" w:rsidP="00624807">
      <w:pPr>
        <w:jc w:val="center"/>
        <w:rPr>
          <w:rFonts w:ascii="Arial" w:hAnsi="Arial"/>
          <w:b/>
          <w:i/>
          <w:sz w:val="40"/>
          <w:szCs w:val="40"/>
        </w:rPr>
      </w:pPr>
      <w:r w:rsidRPr="000D2A12">
        <w:rPr>
          <w:rFonts w:ascii="Arial" w:hAnsi="Arial"/>
          <w:b/>
          <w:i/>
          <w:sz w:val="40"/>
          <w:szCs w:val="40"/>
        </w:rPr>
        <w:t>«Цепи постоянного тока»</w:t>
      </w:r>
    </w:p>
    <w:p w:rsidR="00624807" w:rsidRDefault="00624807" w:rsidP="00624807">
      <w:pPr>
        <w:jc w:val="center"/>
        <w:rPr>
          <w:rFonts w:ascii="Arial" w:hAnsi="Arial"/>
          <w:sz w:val="40"/>
          <w:szCs w:val="40"/>
        </w:rPr>
      </w:pPr>
    </w:p>
    <w:p w:rsidR="00624807" w:rsidRPr="00713528" w:rsidRDefault="00624807" w:rsidP="00624807">
      <w:pPr>
        <w:jc w:val="center"/>
        <w:rPr>
          <w:rFonts w:ascii="Arial" w:hAnsi="Arial"/>
          <w:b/>
          <w:i/>
          <w:sz w:val="40"/>
          <w:szCs w:val="40"/>
        </w:rPr>
      </w:pPr>
      <w:r>
        <w:rPr>
          <w:rFonts w:ascii="Arial" w:hAnsi="Arial"/>
          <w:sz w:val="40"/>
          <w:szCs w:val="40"/>
        </w:rPr>
        <w:t>Задание</w:t>
      </w:r>
    </w:p>
    <w:p w:rsidR="00624807" w:rsidRDefault="00624807" w:rsidP="00624807">
      <w:pPr>
        <w:jc w:val="center"/>
        <w:rPr>
          <w:sz w:val="16"/>
        </w:rPr>
      </w:pPr>
    </w:p>
    <w:p w:rsidR="00624807" w:rsidRPr="00713528" w:rsidRDefault="00624807" w:rsidP="00624807">
      <w:pPr>
        <w:rPr>
          <w:rFonts w:ascii="Arial" w:hAnsi="Arial"/>
          <w:sz w:val="32"/>
          <w:szCs w:val="32"/>
        </w:rPr>
      </w:pPr>
    </w:p>
    <w:p w:rsidR="00624807" w:rsidRPr="00923EB5" w:rsidRDefault="00624807" w:rsidP="00624807">
      <w:pPr>
        <w:pStyle w:val="a4"/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 xml:space="preserve">1. Начертить схему в соответствии с данными.    </w:t>
      </w:r>
    </w:p>
    <w:p w:rsidR="00624807" w:rsidRPr="00923EB5" w:rsidRDefault="00624807" w:rsidP="00624807">
      <w:pPr>
        <w:pStyle w:val="a4"/>
        <w:jc w:val="both"/>
        <w:rPr>
          <w:rFonts w:ascii="Arial" w:hAnsi="Arial"/>
          <w:sz w:val="28"/>
          <w:szCs w:val="28"/>
        </w:rPr>
      </w:pPr>
    </w:p>
    <w:p w:rsidR="00624807" w:rsidRPr="00923EB5" w:rsidRDefault="00624807" w:rsidP="00624807">
      <w:pPr>
        <w:pStyle w:val="a4"/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 xml:space="preserve">    Для    заданной    схемы  составить    уравнения:</w:t>
      </w:r>
      <w:r w:rsidRPr="00923EB5">
        <w:rPr>
          <w:rFonts w:ascii="Arial" w:hAnsi="Arial"/>
          <w:sz w:val="28"/>
          <w:szCs w:val="28"/>
        </w:rPr>
        <w:br/>
        <w:t xml:space="preserve">по 1 и 2 законам Кирхгофа, по методу контурных токов, </w:t>
      </w:r>
    </w:p>
    <w:p w:rsidR="00624807" w:rsidRPr="00923EB5" w:rsidRDefault="00624807" w:rsidP="00624807">
      <w:pPr>
        <w:pStyle w:val="a4"/>
        <w:ind w:left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>по м</w:t>
      </w:r>
      <w:r w:rsidRPr="00923EB5">
        <w:rPr>
          <w:rFonts w:ascii="Arial" w:hAnsi="Arial"/>
          <w:sz w:val="28"/>
          <w:szCs w:val="28"/>
        </w:rPr>
        <w:t>е</w:t>
      </w:r>
      <w:r w:rsidRPr="00923EB5">
        <w:rPr>
          <w:rFonts w:ascii="Arial" w:hAnsi="Arial"/>
          <w:sz w:val="28"/>
          <w:szCs w:val="28"/>
        </w:rPr>
        <w:t>тоду узловых потенциалов.</w:t>
      </w: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>2. Преобразовать схему (привести схему к  двум узла</w:t>
      </w:r>
      <w:bookmarkStart w:id="0" w:name="_GoBack"/>
      <w:bookmarkEnd w:id="0"/>
      <w:r w:rsidRPr="00923EB5">
        <w:rPr>
          <w:rFonts w:ascii="Arial" w:hAnsi="Arial"/>
          <w:sz w:val="28"/>
          <w:szCs w:val="28"/>
        </w:rPr>
        <w:t>м).</w:t>
      </w: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>3. Определить токи в ветвях заданной схемы.</w:t>
      </w: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 xml:space="preserve"> </w:t>
      </w:r>
    </w:p>
    <w:p w:rsidR="00624807" w:rsidRPr="00923EB5" w:rsidRDefault="00624807" w:rsidP="00624807">
      <w:pPr>
        <w:ind w:left="426" w:hanging="426"/>
        <w:rPr>
          <w:color w:val="333333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>4. Составить баланс мощностей в исходной схеме (и в ци</w:t>
      </w:r>
      <w:r w:rsidRPr="00923EB5">
        <w:rPr>
          <w:rFonts w:ascii="Arial" w:hAnsi="Arial"/>
          <w:sz w:val="28"/>
          <w:szCs w:val="28"/>
        </w:rPr>
        <w:t>ф</w:t>
      </w:r>
      <w:r w:rsidRPr="00923EB5">
        <w:rPr>
          <w:rFonts w:ascii="Arial" w:hAnsi="Arial"/>
          <w:sz w:val="28"/>
          <w:szCs w:val="28"/>
        </w:rPr>
        <w:t>рах).</w:t>
      </w:r>
    </w:p>
    <w:p w:rsidR="00624807" w:rsidRPr="00923EB5" w:rsidRDefault="00624807" w:rsidP="00624807">
      <w:pPr>
        <w:jc w:val="both"/>
        <w:rPr>
          <w:rFonts w:ascii="Arial" w:hAnsi="Arial"/>
          <w:sz w:val="28"/>
          <w:szCs w:val="28"/>
        </w:rPr>
      </w:pP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 xml:space="preserve">5. Определить    ток    в     ветви,     обозначенной на схеме,  методом эквивалентного генератора, </w:t>
      </w:r>
    </w:p>
    <w:p w:rsidR="00624807" w:rsidRPr="00923EB5" w:rsidRDefault="00624807" w:rsidP="00624807">
      <w:pPr>
        <w:ind w:left="426"/>
        <w:jc w:val="both"/>
        <w:rPr>
          <w:rFonts w:ascii="Arial" w:hAnsi="Arial"/>
          <w:sz w:val="28"/>
          <w:szCs w:val="28"/>
        </w:rPr>
      </w:pPr>
    </w:p>
    <w:p w:rsidR="00624807" w:rsidRPr="00923EB5" w:rsidRDefault="00624807" w:rsidP="00624807">
      <w:pPr>
        <w:ind w:left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>- при каком значении сопротивления в нем выделится максимал</w:t>
      </w:r>
      <w:r w:rsidRPr="00923EB5">
        <w:rPr>
          <w:rFonts w:ascii="Arial" w:hAnsi="Arial"/>
          <w:sz w:val="28"/>
          <w:szCs w:val="28"/>
        </w:rPr>
        <w:t>ь</w:t>
      </w:r>
      <w:r w:rsidRPr="00923EB5">
        <w:rPr>
          <w:rFonts w:ascii="Arial" w:hAnsi="Arial"/>
          <w:sz w:val="28"/>
          <w:szCs w:val="28"/>
        </w:rPr>
        <w:t>ная мощность</w:t>
      </w:r>
      <w:r w:rsidRPr="00923EB5">
        <w:rPr>
          <w:rFonts w:ascii="Arial" w:hAnsi="Arial"/>
          <w:i/>
          <w:sz w:val="28"/>
          <w:szCs w:val="28"/>
        </w:rPr>
        <w:t xml:space="preserve"> </w:t>
      </w:r>
      <w:proofErr w:type="gramStart"/>
      <w:r w:rsidRPr="00923EB5">
        <w:rPr>
          <w:rFonts w:ascii="Arial" w:hAnsi="Arial"/>
          <w:i/>
          <w:sz w:val="28"/>
          <w:szCs w:val="28"/>
        </w:rPr>
        <w:t>Р</w:t>
      </w:r>
      <w:proofErr w:type="gramEnd"/>
      <w:r w:rsidRPr="00923EB5">
        <w:rPr>
          <w:rFonts w:ascii="Arial" w:hAnsi="Arial"/>
          <w:i/>
          <w:sz w:val="28"/>
          <w:szCs w:val="28"/>
          <w:vertAlign w:val="subscript"/>
          <w:lang w:val="en-US"/>
        </w:rPr>
        <w:t>max</w:t>
      </w:r>
      <w:r w:rsidRPr="00923EB5">
        <w:rPr>
          <w:rFonts w:ascii="Arial" w:hAnsi="Arial"/>
          <w:sz w:val="28"/>
          <w:szCs w:val="28"/>
        </w:rPr>
        <w:t>? Определить эту мощность,</w:t>
      </w:r>
    </w:p>
    <w:p w:rsidR="00624807" w:rsidRPr="00923EB5" w:rsidRDefault="00624807" w:rsidP="00624807">
      <w:pPr>
        <w:ind w:left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 xml:space="preserve"> </w:t>
      </w:r>
    </w:p>
    <w:p w:rsidR="00624807" w:rsidRPr="00923EB5" w:rsidRDefault="00624807" w:rsidP="00624807">
      <w:pPr>
        <w:ind w:left="426"/>
        <w:jc w:val="both"/>
        <w:rPr>
          <w:rFonts w:ascii="Arial" w:hAnsi="Arial"/>
          <w:sz w:val="28"/>
          <w:szCs w:val="28"/>
        </w:rPr>
      </w:pPr>
      <w:r w:rsidRPr="00923EB5">
        <w:rPr>
          <w:rFonts w:ascii="Arial" w:hAnsi="Arial"/>
          <w:sz w:val="28"/>
          <w:szCs w:val="28"/>
        </w:rPr>
        <w:t xml:space="preserve">- построить график </w:t>
      </w:r>
      <w:proofErr w:type="spellStart"/>
      <w:r w:rsidRPr="00923EB5">
        <w:rPr>
          <w:rFonts w:ascii="Arial" w:hAnsi="Arial"/>
          <w:sz w:val="28"/>
          <w:szCs w:val="28"/>
        </w:rPr>
        <w:t>Un</w:t>
      </w:r>
      <w:proofErr w:type="spellEnd"/>
      <w:r w:rsidRPr="00923EB5">
        <w:rPr>
          <w:rFonts w:ascii="Arial" w:hAnsi="Arial"/>
          <w:sz w:val="28"/>
          <w:szCs w:val="28"/>
        </w:rPr>
        <w:t xml:space="preserve"> = f(</w:t>
      </w:r>
      <w:proofErr w:type="spellStart"/>
      <w:r w:rsidRPr="00923EB5">
        <w:rPr>
          <w:rFonts w:ascii="Arial" w:hAnsi="Arial"/>
          <w:sz w:val="28"/>
          <w:szCs w:val="28"/>
        </w:rPr>
        <w:t>In</w:t>
      </w:r>
      <w:proofErr w:type="spellEnd"/>
      <w:r w:rsidRPr="00923EB5">
        <w:rPr>
          <w:rFonts w:ascii="Arial" w:hAnsi="Arial"/>
          <w:sz w:val="28"/>
          <w:szCs w:val="28"/>
        </w:rPr>
        <w:t xml:space="preserve">) при 0 </w:t>
      </w:r>
      <w:r w:rsidRPr="00923EB5">
        <w:rPr>
          <w:rFonts w:ascii="Arial" w:hAnsi="Arial"/>
          <w:sz w:val="28"/>
          <w:szCs w:val="28"/>
        </w:rPr>
        <w:sym w:font="Symbol" w:char="003C"/>
      </w:r>
      <w:r w:rsidRPr="00923EB5">
        <w:rPr>
          <w:rFonts w:ascii="Arial" w:hAnsi="Arial"/>
          <w:sz w:val="28"/>
          <w:szCs w:val="28"/>
        </w:rPr>
        <w:t xml:space="preserve"> </w:t>
      </w:r>
      <w:proofErr w:type="spellStart"/>
      <w:r w:rsidRPr="00923EB5">
        <w:rPr>
          <w:rFonts w:ascii="Arial" w:hAnsi="Arial"/>
          <w:sz w:val="28"/>
          <w:szCs w:val="28"/>
        </w:rPr>
        <w:t>Rn</w:t>
      </w:r>
      <w:proofErr w:type="spellEnd"/>
      <w:r w:rsidRPr="00923EB5">
        <w:rPr>
          <w:rFonts w:ascii="Arial" w:hAnsi="Arial"/>
          <w:sz w:val="28"/>
          <w:szCs w:val="28"/>
        </w:rPr>
        <w:t xml:space="preserve"> </w:t>
      </w:r>
      <w:r w:rsidRPr="00923EB5">
        <w:rPr>
          <w:rFonts w:ascii="Arial" w:hAnsi="Arial"/>
          <w:sz w:val="28"/>
          <w:szCs w:val="28"/>
        </w:rPr>
        <w:sym w:font="Symbol" w:char="003C"/>
      </w:r>
      <w:r w:rsidRPr="00923EB5">
        <w:rPr>
          <w:rFonts w:ascii="Arial" w:hAnsi="Arial"/>
          <w:sz w:val="28"/>
          <w:szCs w:val="28"/>
        </w:rPr>
        <w:t xml:space="preserve"> </w:t>
      </w:r>
      <w:r w:rsidRPr="00923EB5">
        <w:rPr>
          <w:rFonts w:ascii="Arial" w:hAnsi="Arial"/>
          <w:sz w:val="28"/>
          <w:szCs w:val="28"/>
        </w:rPr>
        <w:sym w:font="Symbol" w:char="00A5"/>
      </w:r>
      <w:r w:rsidRPr="00923EB5">
        <w:rPr>
          <w:rFonts w:ascii="Arial" w:hAnsi="Arial"/>
          <w:sz w:val="28"/>
          <w:szCs w:val="28"/>
        </w:rPr>
        <w:t xml:space="preserve"> и отметить на графике точку </w:t>
      </w:r>
      <w:proofErr w:type="spellStart"/>
      <w:proofErr w:type="gramStart"/>
      <w:r w:rsidRPr="00923EB5">
        <w:rPr>
          <w:rFonts w:ascii="Arial" w:hAnsi="Arial"/>
          <w:sz w:val="28"/>
          <w:szCs w:val="28"/>
        </w:rPr>
        <w:t>Р</w:t>
      </w:r>
      <w:proofErr w:type="gramEnd"/>
      <w:r w:rsidRPr="00923EB5">
        <w:rPr>
          <w:rFonts w:ascii="Arial" w:hAnsi="Arial"/>
          <w:sz w:val="28"/>
          <w:szCs w:val="28"/>
        </w:rPr>
        <w:t>max</w:t>
      </w:r>
      <w:proofErr w:type="spellEnd"/>
      <w:r w:rsidRPr="00923EB5">
        <w:rPr>
          <w:rFonts w:ascii="Arial" w:hAnsi="Arial"/>
          <w:sz w:val="28"/>
          <w:szCs w:val="28"/>
        </w:rPr>
        <w:t>.</w:t>
      </w:r>
    </w:p>
    <w:p w:rsidR="00624807" w:rsidRPr="00923EB5" w:rsidRDefault="00624807" w:rsidP="00624807">
      <w:pPr>
        <w:jc w:val="both"/>
        <w:rPr>
          <w:rFonts w:ascii="Arial" w:hAnsi="Arial"/>
          <w:sz w:val="28"/>
          <w:szCs w:val="28"/>
        </w:rPr>
      </w:pPr>
    </w:p>
    <w:p w:rsidR="00624807" w:rsidRPr="00923EB5" w:rsidRDefault="00624807" w:rsidP="00624807">
      <w:pPr>
        <w:ind w:left="426" w:hanging="426"/>
        <w:jc w:val="both"/>
        <w:rPr>
          <w:rFonts w:ascii="Arial" w:hAnsi="Arial"/>
          <w:sz w:val="28"/>
          <w:szCs w:val="28"/>
        </w:rPr>
      </w:pPr>
      <w:r w:rsidRPr="00923EB5">
        <w:rPr>
          <w:sz w:val="28"/>
          <w:szCs w:val="28"/>
        </w:rPr>
        <w:t xml:space="preserve">6. </w:t>
      </w:r>
      <w:r w:rsidRPr="00923EB5">
        <w:rPr>
          <w:rFonts w:ascii="Arial" w:hAnsi="Arial"/>
          <w:sz w:val="28"/>
          <w:szCs w:val="28"/>
        </w:rPr>
        <w:t>Построить потенциальную диаграмму для контура,</w:t>
      </w:r>
      <w:r w:rsidRPr="00923EB5">
        <w:rPr>
          <w:rFonts w:ascii="Arial" w:hAnsi="Arial"/>
          <w:sz w:val="28"/>
          <w:szCs w:val="28"/>
        </w:rPr>
        <w:br/>
        <w:t>содержащего не менее двух Э.Д.С.</w:t>
      </w:r>
    </w:p>
    <w:p w:rsidR="00624807" w:rsidRDefault="00624807" w:rsidP="00624807">
      <w:pPr>
        <w:jc w:val="both"/>
        <w:rPr>
          <w:sz w:val="32"/>
          <w:szCs w:val="32"/>
        </w:rPr>
      </w:pPr>
    </w:p>
    <w:p w:rsidR="004B7973" w:rsidRPr="006E792F" w:rsidRDefault="00624807" w:rsidP="006E792F">
      <w:pPr>
        <w:pStyle w:val="a4"/>
        <w:spacing w:line="360" w:lineRule="auto"/>
        <w:ind w:right="-285" w:hanging="284"/>
        <w:rPr>
          <w:b/>
          <w:color w:val="333333"/>
          <w:sz w:val="24"/>
          <w:szCs w:val="24"/>
        </w:rPr>
      </w:pPr>
      <w:r w:rsidRPr="00923EB5">
        <w:rPr>
          <w:b/>
          <w:color w:val="333333"/>
          <w:sz w:val="24"/>
          <w:szCs w:val="24"/>
        </w:rPr>
        <w:t>Все расчеты сопрово</w:t>
      </w:r>
      <w:r w:rsidR="006E792F">
        <w:rPr>
          <w:b/>
          <w:color w:val="333333"/>
          <w:sz w:val="24"/>
          <w:szCs w:val="24"/>
        </w:rPr>
        <w:t>ждать необходимыми пояснениями</w:t>
      </w:r>
    </w:p>
    <w:tbl>
      <w:tblPr>
        <w:tblW w:w="9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4"/>
        <w:gridCol w:w="2552"/>
      </w:tblGrid>
      <w:tr w:rsidR="004B7973" w:rsidRPr="004E237B">
        <w:tblPrEx>
          <w:tblCellMar>
            <w:top w:w="0" w:type="dxa"/>
            <w:bottom w:w="0" w:type="dxa"/>
          </w:tblCellMar>
        </w:tblPrEx>
        <w:trPr>
          <w:trHeight w:val="4500"/>
        </w:trPr>
        <w:tc>
          <w:tcPr>
            <w:tcW w:w="6634" w:type="dxa"/>
          </w:tcPr>
          <w:p w:rsidR="004B7973" w:rsidRPr="004E237B" w:rsidRDefault="004B7973">
            <w:pPr>
              <w:pStyle w:val="1"/>
              <w:jc w:val="left"/>
            </w:pPr>
            <w:r w:rsidRPr="004E237B">
              <w:lastRenderedPageBreak/>
              <w:t>Вариант №1-1</w:t>
            </w:r>
          </w:p>
          <w:p w:rsidR="004B7973" w:rsidRPr="004E237B" w:rsidRDefault="002F48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2647950"/>
                  <wp:effectExtent l="0" t="0" r="0" b="0"/>
                  <wp:docPr id="1" name="Рисунок 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B7973" w:rsidRPr="004E237B" w:rsidRDefault="004B7973">
            <w:pPr>
              <w:rPr>
                <w:sz w:val="28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  <w:r w:rsidRPr="004E237B">
              <w:rPr>
                <w:sz w:val="28"/>
              </w:rPr>
              <w:t>Е</w:t>
            </w:r>
            <w:r w:rsidRPr="004E237B">
              <w:rPr>
                <w:sz w:val="28"/>
                <w:vertAlign w:val="subscript"/>
              </w:rPr>
              <w:t>1</w:t>
            </w:r>
            <w:r w:rsidRPr="004E237B">
              <w:rPr>
                <w:sz w:val="28"/>
              </w:rPr>
              <w:t>=12</w:t>
            </w:r>
            <w:proofErr w:type="gramStart"/>
            <w:r w:rsidRPr="004E237B">
              <w:rPr>
                <w:sz w:val="28"/>
              </w:rPr>
              <w:t xml:space="preserve"> В</w:t>
            </w:r>
            <w:proofErr w:type="gramEnd"/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  <w:r w:rsidRPr="004E237B">
              <w:rPr>
                <w:sz w:val="28"/>
              </w:rPr>
              <w:t>Е</w:t>
            </w:r>
            <w:r w:rsidRPr="004E237B">
              <w:rPr>
                <w:sz w:val="28"/>
                <w:vertAlign w:val="subscript"/>
              </w:rPr>
              <w:t>2</w:t>
            </w:r>
            <w:r w:rsidRPr="004E237B">
              <w:rPr>
                <w:sz w:val="28"/>
              </w:rPr>
              <w:t>=36</w:t>
            </w:r>
            <w:proofErr w:type="gramStart"/>
            <w:r w:rsidRPr="004E237B">
              <w:rPr>
                <w:sz w:val="28"/>
              </w:rPr>
              <w:t xml:space="preserve"> В</w:t>
            </w:r>
            <w:proofErr w:type="gramEnd"/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  <w:r w:rsidRPr="004E237B">
              <w:rPr>
                <w:sz w:val="28"/>
              </w:rPr>
              <w:t>Е</w:t>
            </w:r>
            <w:r w:rsidRPr="004E237B">
              <w:rPr>
                <w:sz w:val="28"/>
                <w:vertAlign w:val="subscript"/>
              </w:rPr>
              <w:t>3</w:t>
            </w:r>
            <w:r w:rsidRPr="004E237B">
              <w:rPr>
                <w:sz w:val="28"/>
              </w:rPr>
              <w:t>=24</w:t>
            </w:r>
            <w:proofErr w:type="gramStart"/>
            <w:r w:rsidRPr="004E237B">
              <w:rPr>
                <w:sz w:val="28"/>
              </w:rPr>
              <w:t xml:space="preserve"> В</w:t>
            </w:r>
            <w:proofErr w:type="gramEnd"/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  <w:r w:rsidRPr="004E237B">
              <w:rPr>
                <w:sz w:val="28"/>
                <w:lang w:val="en-US"/>
              </w:rPr>
              <w:t>R</w:t>
            </w:r>
            <w:r w:rsidRPr="004E237B">
              <w:rPr>
                <w:sz w:val="28"/>
                <w:vertAlign w:val="subscript"/>
              </w:rPr>
              <w:t>1</w:t>
            </w:r>
            <w:r w:rsidRPr="004E237B">
              <w:rPr>
                <w:sz w:val="28"/>
              </w:rPr>
              <w:t>=</w:t>
            </w:r>
            <w:r w:rsidRPr="004E237B">
              <w:rPr>
                <w:sz w:val="28"/>
                <w:lang w:val="en-US"/>
              </w:rPr>
              <w:t>R</w:t>
            </w:r>
            <w:r w:rsidRPr="004E237B">
              <w:rPr>
                <w:sz w:val="28"/>
                <w:vertAlign w:val="subscript"/>
              </w:rPr>
              <w:t>4</w:t>
            </w:r>
            <w:r w:rsidRPr="004E237B">
              <w:rPr>
                <w:sz w:val="28"/>
              </w:rPr>
              <w:t>=4 Ом</w:t>
            </w:r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</w:rPr>
            </w:pPr>
            <w:r w:rsidRPr="004E237B">
              <w:rPr>
                <w:sz w:val="28"/>
                <w:lang w:val="en-US"/>
              </w:rPr>
              <w:t>R</w:t>
            </w:r>
            <w:r w:rsidRPr="004E237B">
              <w:rPr>
                <w:sz w:val="28"/>
                <w:vertAlign w:val="subscript"/>
              </w:rPr>
              <w:t>5</w:t>
            </w:r>
            <w:r w:rsidRPr="004E237B">
              <w:rPr>
                <w:sz w:val="28"/>
              </w:rPr>
              <w:t>=</w:t>
            </w:r>
            <w:r w:rsidRPr="004E237B">
              <w:rPr>
                <w:sz w:val="28"/>
                <w:lang w:val="en-US"/>
              </w:rPr>
              <w:t>R</w:t>
            </w:r>
            <w:r w:rsidRPr="004E237B">
              <w:rPr>
                <w:sz w:val="28"/>
                <w:vertAlign w:val="subscript"/>
              </w:rPr>
              <w:t>6</w:t>
            </w:r>
            <w:r w:rsidRPr="004E237B">
              <w:rPr>
                <w:sz w:val="28"/>
              </w:rPr>
              <w:t>=6 Ом</w:t>
            </w:r>
          </w:p>
          <w:p w:rsidR="004B7973" w:rsidRPr="004E237B" w:rsidRDefault="004B7973">
            <w:pPr>
              <w:ind w:firstLine="454"/>
              <w:rPr>
                <w:sz w:val="12"/>
              </w:rPr>
            </w:pPr>
          </w:p>
          <w:p w:rsidR="004B7973" w:rsidRPr="004E237B" w:rsidRDefault="004B7973">
            <w:pPr>
              <w:ind w:firstLine="454"/>
              <w:rPr>
                <w:sz w:val="12"/>
                <w:lang w:val="en-US"/>
              </w:rPr>
            </w:pPr>
            <w:r w:rsidRPr="004E237B">
              <w:rPr>
                <w:sz w:val="28"/>
                <w:lang w:val="en-US"/>
              </w:rPr>
              <w:t>R</w:t>
            </w:r>
            <w:r w:rsidRPr="004E237B">
              <w:rPr>
                <w:sz w:val="28"/>
                <w:vertAlign w:val="subscript"/>
                <w:lang w:val="en-US"/>
              </w:rPr>
              <w:t>3</w:t>
            </w:r>
            <w:r w:rsidRPr="004E237B">
              <w:rPr>
                <w:sz w:val="28"/>
                <w:lang w:val="en-US"/>
              </w:rPr>
              <w:t>=</w:t>
            </w:r>
            <w:r w:rsidRPr="004E237B">
              <w:rPr>
                <w:sz w:val="28"/>
              </w:rPr>
              <w:t xml:space="preserve">2  </w:t>
            </w:r>
            <w:proofErr w:type="spellStart"/>
            <w:r w:rsidRPr="004E237B">
              <w:rPr>
                <w:sz w:val="28"/>
                <w:lang w:val="en-US"/>
              </w:rPr>
              <w:t>Ом</w:t>
            </w:r>
            <w:proofErr w:type="spellEnd"/>
          </w:p>
          <w:p w:rsidR="004B7973" w:rsidRPr="004E237B" w:rsidRDefault="004B7973">
            <w:pPr>
              <w:ind w:firstLine="454"/>
              <w:rPr>
                <w:sz w:val="12"/>
                <w:lang w:val="en-US"/>
              </w:rPr>
            </w:pPr>
          </w:p>
          <w:p w:rsidR="004B7973" w:rsidRPr="004E237B" w:rsidRDefault="004B7973">
            <w:pPr>
              <w:ind w:firstLine="454"/>
              <w:rPr>
                <w:sz w:val="28"/>
                <w:lang w:val="en-US"/>
              </w:rPr>
            </w:pPr>
            <w:r w:rsidRPr="004E237B">
              <w:rPr>
                <w:sz w:val="28"/>
                <w:lang w:val="en-US"/>
              </w:rPr>
              <w:t>R</w:t>
            </w:r>
            <w:r w:rsidRPr="004E237B">
              <w:rPr>
                <w:sz w:val="28"/>
                <w:vertAlign w:val="subscript"/>
                <w:lang w:val="en-US"/>
              </w:rPr>
              <w:t>7</w:t>
            </w:r>
            <w:r w:rsidRPr="004E237B">
              <w:rPr>
                <w:sz w:val="28"/>
                <w:lang w:val="en-US"/>
              </w:rPr>
              <w:t>=</w:t>
            </w:r>
            <w:r w:rsidRPr="004E237B">
              <w:rPr>
                <w:sz w:val="28"/>
              </w:rPr>
              <w:t>10</w:t>
            </w:r>
            <w:r w:rsidRPr="004E237B">
              <w:rPr>
                <w:sz w:val="28"/>
                <w:lang w:val="en-US"/>
              </w:rPr>
              <w:t xml:space="preserve"> </w:t>
            </w:r>
            <w:proofErr w:type="spellStart"/>
            <w:r w:rsidRPr="004E237B">
              <w:rPr>
                <w:sz w:val="28"/>
                <w:lang w:val="en-US"/>
              </w:rPr>
              <w:t>Ом</w:t>
            </w:r>
            <w:proofErr w:type="spellEnd"/>
          </w:p>
          <w:p w:rsidR="004B7973" w:rsidRPr="004E237B" w:rsidRDefault="004B7973">
            <w:pPr>
              <w:ind w:firstLine="454"/>
              <w:rPr>
                <w:sz w:val="28"/>
                <w:lang w:val="en-US"/>
              </w:rPr>
            </w:pPr>
          </w:p>
          <w:p w:rsidR="004B7973" w:rsidRPr="004E237B" w:rsidRDefault="004B7973">
            <w:pPr>
              <w:rPr>
                <w:sz w:val="28"/>
              </w:rPr>
            </w:pPr>
          </w:p>
        </w:tc>
      </w:tr>
    </w:tbl>
    <w:p w:rsidR="004B7973" w:rsidRPr="004E237B" w:rsidRDefault="004B7973" w:rsidP="009F1AA5">
      <w:pPr>
        <w:pStyle w:val="20"/>
        <w:jc w:val="both"/>
        <w:rPr>
          <w:sz w:val="24"/>
          <w:szCs w:val="24"/>
        </w:rPr>
      </w:pPr>
    </w:p>
    <w:sectPr w:rsidR="004B7973" w:rsidRPr="004E237B">
      <w:pgSz w:w="11907" w:h="16840"/>
      <w:pgMar w:top="426" w:right="992" w:bottom="993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B1EF0EC-CD54-4F5E-811A-C41DA89972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FAF9B75-7137-44C2-8790-6B064735CFF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8EB37984-B5CA-4BD0-8DBC-CB4522D0258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476"/>
    <w:multiLevelType w:val="hybridMultilevel"/>
    <w:tmpl w:val="F7369728"/>
    <w:lvl w:ilvl="0" w:tplc="3F8EBE0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63C68B4"/>
    <w:multiLevelType w:val="singleLevel"/>
    <w:tmpl w:val="062ACFCC"/>
    <w:lvl w:ilvl="0">
      <w:start w:val="1"/>
      <w:numFmt w:val="decimal"/>
      <w:lvlText w:val="%1)"/>
      <w:lvlJc w:val="left"/>
      <w:pPr>
        <w:tabs>
          <w:tab w:val="num" w:pos="252"/>
        </w:tabs>
        <w:ind w:left="252" w:hanging="360"/>
      </w:pPr>
      <w:rPr>
        <w:rFonts w:hint="default"/>
      </w:rPr>
    </w:lvl>
  </w:abstractNum>
  <w:abstractNum w:abstractNumId="2">
    <w:nsid w:val="10875105"/>
    <w:multiLevelType w:val="hybridMultilevel"/>
    <w:tmpl w:val="E612DD46"/>
    <w:lvl w:ilvl="0" w:tplc="D9B698EA">
      <w:start w:val="6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4384AB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A416EDF"/>
    <w:multiLevelType w:val="hybridMultilevel"/>
    <w:tmpl w:val="8E28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332557"/>
    <w:multiLevelType w:val="hybridMultilevel"/>
    <w:tmpl w:val="2B64F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C92893"/>
    <w:multiLevelType w:val="hybridMultilevel"/>
    <w:tmpl w:val="E6F025CE"/>
    <w:lvl w:ilvl="0" w:tplc="471A14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E14F5B"/>
    <w:multiLevelType w:val="hybridMultilevel"/>
    <w:tmpl w:val="BD867274"/>
    <w:lvl w:ilvl="0" w:tplc="93DE4AE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8">
    <w:nsid w:val="31E85DA0"/>
    <w:multiLevelType w:val="hybridMultilevel"/>
    <w:tmpl w:val="10D2CB6A"/>
    <w:lvl w:ilvl="0" w:tplc="16342628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9">
    <w:nsid w:val="36F75D49"/>
    <w:multiLevelType w:val="singleLevel"/>
    <w:tmpl w:val="FD927976"/>
    <w:lvl w:ilvl="0">
      <w:start w:val="1"/>
      <w:numFmt w:val="bullet"/>
      <w:lvlText w:val="–"/>
      <w:lvlJc w:val="left"/>
      <w:pPr>
        <w:tabs>
          <w:tab w:val="num" w:pos="2550"/>
        </w:tabs>
        <w:ind w:left="2550" w:hanging="360"/>
      </w:pPr>
      <w:rPr>
        <w:rFonts w:ascii="Times New Roman" w:hAnsi="Times New Roman" w:hint="default"/>
      </w:rPr>
    </w:lvl>
  </w:abstractNum>
  <w:abstractNum w:abstractNumId="10">
    <w:nsid w:val="3F4A3495"/>
    <w:multiLevelType w:val="singleLevel"/>
    <w:tmpl w:val="E328007E"/>
    <w:lvl w:ilvl="0">
      <w:start w:val="1"/>
      <w:numFmt w:val="decimal"/>
      <w:lvlText w:val="%1)"/>
      <w:lvlJc w:val="left"/>
      <w:pPr>
        <w:tabs>
          <w:tab w:val="num" w:pos="252"/>
        </w:tabs>
        <w:ind w:left="252" w:hanging="360"/>
      </w:pPr>
      <w:rPr>
        <w:rFonts w:hint="default"/>
      </w:rPr>
    </w:lvl>
  </w:abstractNum>
  <w:abstractNum w:abstractNumId="11">
    <w:nsid w:val="428D57CC"/>
    <w:multiLevelType w:val="hybridMultilevel"/>
    <w:tmpl w:val="D1DA583E"/>
    <w:lvl w:ilvl="0" w:tplc="17BCEF3E">
      <w:start w:val="7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2">
    <w:nsid w:val="533A0C21"/>
    <w:multiLevelType w:val="hybridMultilevel"/>
    <w:tmpl w:val="320441AC"/>
    <w:lvl w:ilvl="0" w:tplc="67F46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8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77443B"/>
    <w:multiLevelType w:val="hybridMultilevel"/>
    <w:tmpl w:val="0158066E"/>
    <w:lvl w:ilvl="0" w:tplc="BCACABBC">
      <w:start w:val="5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>
    <w:nsid w:val="6E12097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EF32BA5"/>
    <w:multiLevelType w:val="hybridMultilevel"/>
    <w:tmpl w:val="4764483E"/>
    <w:lvl w:ilvl="0" w:tplc="B1CA46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8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D8518E"/>
    <w:multiLevelType w:val="hybridMultilevel"/>
    <w:tmpl w:val="176CE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02362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3A0B5F"/>
    <w:multiLevelType w:val="hybridMultilevel"/>
    <w:tmpl w:val="B6CC5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220A11"/>
    <w:multiLevelType w:val="singleLevel"/>
    <w:tmpl w:val="9E00002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7C2F737F"/>
    <w:multiLevelType w:val="singleLevel"/>
    <w:tmpl w:val="61AA3224"/>
    <w:lvl w:ilvl="0">
      <w:start w:val="1"/>
      <w:numFmt w:val="decimal"/>
      <w:lvlText w:val="%1)"/>
      <w:lvlJc w:val="left"/>
      <w:pPr>
        <w:tabs>
          <w:tab w:val="num" w:pos="252"/>
        </w:tabs>
        <w:ind w:left="252" w:hanging="36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9"/>
  </w:num>
  <w:num w:numId="5">
    <w:abstractNumId w:val="1"/>
  </w:num>
  <w:num w:numId="6">
    <w:abstractNumId w:val="10"/>
  </w:num>
  <w:num w:numId="7">
    <w:abstractNumId w:val="9"/>
  </w:num>
  <w:num w:numId="8">
    <w:abstractNumId w:val="16"/>
  </w:num>
  <w:num w:numId="9">
    <w:abstractNumId w:val="8"/>
  </w:num>
  <w:num w:numId="10">
    <w:abstractNumId w:val="7"/>
  </w:num>
  <w:num w:numId="11">
    <w:abstractNumId w:val="4"/>
  </w:num>
  <w:num w:numId="12">
    <w:abstractNumId w:val="0"/>
  </w:num>
  <w:num w:numId="13">
    <w:abstractNumId w:val="11"/>
  </w:num>
  <w:num w:numId="14">
    <w:abstractNumId w:val="13"/>
  </w:num>
  <w:num w:numId="15">
    <w:abstractNumId w:val="2"/>
  </w:num>
  <w:num w:numId="16">
    <w:abstractNumId w:val="17"/>
  </w:num>
  <w:num w:numId="17">
    <w:abstractNumId w:val="15"/>
  </w:num>
  <w:num w:numId="18">
    <w:abstractNumId w:val="12"/>
  </w:num>
  <w:num w:numId="19">
    <w:abstractNumId w:val="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1D"/>
    <w:rsid w:val="00126BF2"/>
    <w:rsid w:val="002F4810"/>
    <w:rsid w:val="003F3975"/>
    <w:rsid w:val="00411DA9"/>
    <w:rsid w:val="004B7973"/>
    <w:rsid w:val="004E237B"/>
    <w:rsid w:val="005462DE"/>
    <w:rsid w:val="00624807"/>
    <w:rsid w:val="006E792F"/>
    <w:rsid w:val="00715B6F"/>
    <w:rsid w:val="009D761F"/>
    <w:rsid w:val="009F1AA5"/>
    <w:rsid w:val="00BC5D1D"/>
    <w:rsid w:val="00CB6002"/>
    <w:rsid w:val="00D218A1"/>
    <w:rsid w:val="00D33823"/>
    <w:rsid w:val="00E37B02"/>
    <w:rsid w:val="00F72C94"/>
    <w:rsid w:val="00FE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884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52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44"/>
    </w:rPr>
  </w:style>
  <w:style w:type="paragraph" w:styleId="5">
    <w:name w:val="heading 5"/>
    <w:basedOn w:val="a"/>
    <w:next w:val="a"/>
    <w:qFormat/>
    <w:pPr>
      <w:keepNext/>
      <w:ind w:firstLine="493"/>
      <w:outlineLvl w:val="4"/>
    </w:pPr>
    <w:rPr>
      <w:sz w:val="52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5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Arial" w:hAnsi="Arial" w:cs="Arial"/>
      <w:sz w:val="24"/>
    </w:rPr>
  </w:style>
  <w:style w:type="paragraph" w:styleId="8">
    <w:name w:val="heading 8"/>
    <w:basedOn w:val="a"/>
    <w:next w:val="a"/>
    <w:qFormat/>
    <w:pPr>
      <w:keepNext/>
      <w:jc w:val="right"/>
      <w:outlineLvl w:val="7"/>
    </w:pPr>
    <w:rPr>
      <w:rFonts w:ascii="Arial" w:hAnsi="Arial" w:cs="Arial"/>
      <w:sz w:val="24"/>
    </w:rPr>
  </w:style>
  <w:style w:type="paragraph" w:styleId="9">
    <w:name w:val="heading 9"/>
    <w:basedOn w:val="a"/>
    <w:next w:val="a"/>
    <w:qFormat/>
    <w:pPr>
      <w:keepNext/>
      <w:tabs>
        <w:tab w:val="left" w:pos="0"/>
      </w:tabs>
      <w:jc w:val="center"/>
      <w:outlineLvl w:val="8"/>
    </w:pPr>
    <w:rPr>
      <w:rFonts w:ascii="Arial" w:hAnsi="Arial" w:cs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"/>
    <w:basedOn w:val="a"/>
    <w:pPr>
      <w:jc w:val="center"/>
    </w:pPr>
    <w:rPr>
      <w:sz w:val="144"/>
    </w:rPr>
  </w:style>
  <w:style w:type="paragraph" w:styleId="a5">
    <w:name w:val="Body Text Indent"/>
    <w:basedOn w:val="a"/>
    <w:pPr>
      <w:tabs>
        <w:tab w:val="left" w:pos="0"/>
      </w:tabs>
      <w:spacing w:line="360" w:lineRule="auto"/>
      <w:ind w:firstLine="993"/>
    </w:pPr>
    <w:rPr>
      <w:rFonts w:ascii="Arial" w:hAnsi="Arial" w:cs="Arial"/>
      <w:sz w:val="28"/>
    </w:rPr>
  </w:style>
  <w:style w:type="paragraph" w:styleId="20">
    <w:name w:val="Body Text 2"/>
    <w:basedOn w:val="a"/>
    <w:pPr>
      <w:tabs>
        <w:tab w:val="left" w:pos="0"/>
      </w:tabs>
      <w:spacing w:line="360" w:lineRule="auto"/>
    </w:pPr>
    <w:rPr>
      <w:rFonts w:ascii="Arial" w:hAnsi="Arial" w:cs="Arial"/>
      <w:sz w:val="28"/>
    </w:rPr>
  </w:style>
  <w:style w:type="paragraph" w:styleId="21">
    <w:name w:val="Body Text Indent 2"/>
    <w:basedOn w:val="a"/>
    <w:pPr>
      <w:tabs>
        <w:tab w:val="left" w:pos="0"/>
      </w:tabs>
      <w:spacing w:line="360" w:lineRule="auto"/>
      <w:ind w:firstLine="993"/>
    </w:pPr>
    <w:rPr>
      <w:rFonts w:ascii="Arial" w:hAnsi="Arial" w:cs="Arial"/>
      <w:color w:val="333333"/>
      <w:sz w:val="28"/>
    </w:rPr>
  </w:style>
  <w:style w:type="paragraph" w:styleId="30">
    <w:name w:val="Body Text Indent 3"/>
    <w:basedOn w:val="a"/>
    <w:pPr>
      <w:spacing w:line="360" w:lineRule="auto"/>
      <w:ind w:left="2410"/>
    </w:pPr>
    <w:rPr>
      <w:rFonts w:ascii="Arial" w:hAnsi="Arial" w:cs="Arial"/>
      <w:color w:val="333333"/>
      <w:sz w:val="28"/>
    </w:rPr>
  </w:style>
  <w:style w:type="paragraph" w:styleId="a6">
    <w:name w:val="Normal (Web)"/>
    <w:basedOn w:val="a"/>
    <w:pPr>
      <w:spacing w:before="100" w:beforeAutospacing="1" w:after="100" w:afterAutospacing="1"/>
      <w:ind w:firstLine="900"/>
    </w:pPr>
    <w:rPr>
      <w:sz w:val="24"/>
      <w:szCs w:val="24"/>
    </w:rPr>
  </w:style>
  <w:style w:type="paragraph" w:styleId="a7">
    <w:name w:val="Balloon Text"/>
    <w:basedOn w:val="a"/>
    <w:link w:val="a8"/>
    <w:rsid w:val="006E79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E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884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52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44"/>
    </w:rPr>
  </w:style>
  <w:style w:type="paragraph" w:styleId="5">
    <w:name w:val="heading 5"/>
    <w:basedOn w:val="a"/>
    <w:next w:val="a"/>
    <w:qFormat/>
    <w:pPr>
      <w:keepNext/>
      <w:ind w:firstLine="493"/>
      <w:outlineLvl w:val="4"/>
    </w:pPr>
    <w:rPr>
      <w:sz w:val="52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5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Arial" w:hAnsi="Arial" w:cs="Arial"/>
      <w:sz w:val="24"/>
    </w:rPr>
  </w:style>
  <w:style w:type="paragraph" w:styleId="8">
    <w:name w:val="heading 8"/>
    <w:basedOn w:val="a"/>
    <w:next w:val="a"/>
    <w:qFormat/>
    <w:pPr>
      <w:keepNext/>
      <w:jc w:val="right"/>
      <w:outlineLvl w:val="7"/>
    </w:pPr>
    <w:rPr>
      <w:rFonts w:ascii="Arial" w:hAnsi="Arial" w:cs="Arial"/>
      <w:sz w:val="24"/>
    </w:rPr>
  </w:style>
  <w:style w:type="paragraph" w:styleId="9">
    <w:name w:val="heading 9"/>
    <w:basedOn w:val="a"/>
    <w:next w:val="a"/>
    <w:qFormat/>
    <w:pPr>
      <w:keepNext/>
      <w:tabs>
        <w:tab w:val="left" w:pos="0"/>
      </w:tabs>
      <w:jc w:val="center"/>
      <w:outlineLvl w:val="8"/>
    </w:pPr>
    <w:rPr>
      <w:rFonts w:ascii="Arial" w:hAnsi="Arial" w:cs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"/>
    <w:basedOn w:val="a"/>
    <w:pPr>
      <w:jc w:val="center"/>
    </w:pPr>
    <w:rPr>
      <w:sz w:val="144"/>
    </w:rPr>
  </w:style>
  <w:style w:type="paragraph" w:styleId="a5">
    <w:name w:val="Body Text Indent"/>
    <w:basedOn w:val="a"/>
    <w:pPr>
      <w:tabs>
        <w:tab w:val="left" w:pos="0"/>
      </w:tabs>
      <w:spacing w:line="360" w:lineRule="auto"/>
      <w:ind w:firstLine="993"/>
    </w:pPr>
    <w:rPr>
      <w:rFonts w:ascii="Arial" w:hAnsi="Arial" w:cs="Arial"/>
      <w:sz w:val="28"/>
    </w:rPr>
  </w:style>
  <w:style w:type="paragraph" w:styleId="20">
    <w:name w:val="Body Text 2"/>
    <w:basedOn w:val="a"/>
    <w:pPr>
      <w:tabs>
        <w:tab w:val="left" w:pos="0"/>
      </w:tabs>
      <w:spacing w:line="360" w:lineRule="auto"/>
    </w:pPr>
    <w:rPr>
      <w:rFonts w:ascii="Arial" w:hAnsi="Arial" w:cs="Arial"/>
      <w:sz w:val="28"/>
    </w:rPr>
  </w:style>
  <w:style w:type="paragraph" w:styleId="21">
    <w:name w:val="Body Text Indent 2"/>
    <w:basedOn w:val="a"/>
    <w:pPr>
      <w:tabs>
        <w:tab w:val="left" w:pos="0"/>
      </w:tabs>
      <w:spacing w:line="360" w:lineRule="auto"/>
      <w:ind w:firstLine="993"/>
    </w:pPr>
    <w:rPr>
      <w:rFonts w:ascii="Arial" w:hAnsi="Arial" w:cs="Arial"/>
      <w:color w:val="333333"/>
      <w:sz w:val="28"/>
    </w:rPr>
  </w:style>
  <w:style w:type="paragraph" w:styleId="30">
    <w:name w:val="Body Text Indent 3"/>
    <w:basedOn w:val="a"/>
    <w:pPr>
      <w:spacing w:line="360" w:lineRule="auto"/>
      <w:ind w:left="2410"/>
    </w:pPr>
    <w:rPr>
      <w:rFonts w:ascii="Arial" w:hAnsi="Arial" w:cs="Arial"/>
      <w:color w:val="333333"/>
      <w:sz w:val="28"/>
    </w:rPr>
  </w:style>
  <w:style w:type="paragraph" w:styleId="a6">
    <w:name w:val="Normal (Web)"/>
    <w:basedOn w:val="a"/>
    <w:pPr>
      <w:spacing w:before="100" w:beforeAutospacing="1" w:after="100" w:afterAutospacing="1"/>
      <w:ind w:firstLine="900"/>
    </w:pPr>
    <w:rPr>
      <w:sz w:val="24"/>
      <w:szCs w:val="24"/>
    </w:rPr>
  </w:style>
  <w:style w:type="paragraph" w:styleId="a7">
    <w:name w:val="Balloon Text"/>
    <w:basedOn w:val="a"/>
    <w:link w:val="a8"/>
    <w:rsid w:val="006E79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E7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Семинар № 1</vt:lpstr>
    </vt:vector>
  </TitlesOfParts>
  <Company>Elcom Ltd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Семинар № 1</dc:title>
  <dc:creator>Михаил</dc:creator>
  <cp:lastModifiedBy>Павел Анохин</cp:lastModifiedBy>
  <cp:revision>2</cp:revision>
  <cp:lastPrinted>2004-02-02T16:16:00Z</cp:lastPrinted>
  <dcterms:created xsi:type="dcterms:W3CDTF">2013-03-03T11:37:00Z</dcterms:created>
  <dcterms:modified xsi:type="dcterms:W3CDTF">2013-03-03T11:37:00Z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