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DD" w:rsidRPr="004B06DD" w:rsidRDefault="004B06DD" w:rsidP="004B06DD">
      <w:pPr>
        <w:autoSpaceDE w:val="0"/>
        <w:autoSpaceDN w:val="0"/>
        <w:spacing w:after="0" w:line="288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Теоретический вопрос. </w:t>
      </w:r>
      <w:r w:rsidRPr="004B0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правоохранительной деятельности с другими видами государственной деятельности.</w:t>
      </w:r>
    </w:p>
    <w:p w:rsidR="004B06DD" w:rsidRPr="004B06DD" w:rsidRDefault="004B06DD" w:rsidP="004B06DD">
      <w:pPr>
        <w:autoSpaceDE w:val="0"/>
        <w:autoSpaceDN w:val="0"/>
        <w:spacing w:after="0" w:line="288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06D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Теоретический вопрос</w:t>
      </w:r>
      <w:r w:rsidRPr="004B06DD">
        <w:rPr>
          <w:rFonts w:ascii="Times New Roman" w:eastAsia="Times New Roman" w:hAnsi="Times New Roman" w:cs="Times New Roman"/>
          <w:sz w:val="28"/>
          <w:szCs w:val="20"/>
          <w:lang w:eastAsia="ru-RU"/>
        </w:rPr>
        <w:t>. Содержание правоохранительной деятельности в современной России</w:t>
      </w:r>
    </w:p>
    <w:p w:rsidR="004B06DD" w:rsidRPr="004B06DD" w:rsidRDefault="004B06DD" w:rsidP="004B06DD">
      <w:pPr>
        <w:autoSpaceDE w:val="0"/>
        <w:autoSpaceDN w:val="0"/>
        <w:spacing w:after="0" w:line="288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06D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Тестовые задания:</w:t>
      </w:r>
    </w:p>
    <w:p w:rsidR="004B06DD" w:rsidRPr="004B06DD" w:rsidRDefault="004B06DD" w:rsidP="004B06DD">
      <w:pPr>
        <w:autoSpaceDE w:val="0"/>
        <w:autoSpaceDN w:val="0"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06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1</w:t>
      </w:r>
    </w:p>
    <w:p w:rsidR="004B06DD" w:rsidRPr="004B06DD" w:rsidRDefault="004B06DD" w:rsidP="004B06DD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B06D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Основополагающее значение для правоохранительной функции государства имеют следующие положения Конституции России</w:t>
      </w:r>
      <w:r w:rsidRPr="004B06DD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4B06DD" w:rsidRPr="004B06DD" w:rsidRDefault="004B06DD" w:rsidP="004B06DD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4B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не должны издаваться законы, отменяющие или умаляющие права и свободы человека и гражданина (ст. 55).</w:t>
      </w:r>
    </w:p>
    <w:p w:rsidR="004B06DD" w:rsidRPr="004B06DD" w:rsidRDefault="004B06DD" w:rsidP="004B06DD">
      <w:pPr>
        <w:autoSpaceDE w:val="0"/>
        <w:autoSpaceDN w:val="0"/>
        <w:spacing w:after="0" w:line="288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B06DD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Б.</w:t>
      </w:r>
      <w:r w:rsidRPr="004B06D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Правосудие в Российской Федерации осуществляется только судом (ст. 118).</w:t>
      </w:r>
    </w:p>
    <w:p w:rsidR="004B06DD" w:rsidRPr="004B06DD" w:rsidRDefault="004B06DD" w:rsidP="004B06DD">
      <w:pPr>
        <w:autoSpaceDE w:val="0"/>
        <w:autoSpaceDN w:val="0"/>
        <w:spacing w:after="0" w:line="288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B06DD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В.</w:t>
      </w:r>
      <w:r w:rsidRPr="004B06D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Государственную власть в Российской Федерации осуществляет Президент РФ, Федеральное собрание, Правительство РФ, суды РФ (ст. 11).</w:t>
      </w:r>
    </w:p>
    <w:p w:rsidR="004B06DD" w:rsidRPr="004B06DD" w:rsidRDefault="004B06DD" w:rsidP="004B06DD">
      <w:pPr>
        <w:autoSpaceDE w:val="0"/>
        <w:autoSpaceDN w:val="0"/>
        <w:spacing w:after="0" w:line="288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B06DD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Г.</w:t>
      </w:r>
      <w:r w:rsidRPr="004B06D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Судья не может быть привлечён к уголовной ответственности иначе как в порядке и по основаниям, установленным федеральным законом (ст. 122).</w:t>
      </w:r>
    </w:p>
    <w:p w:rsidR="00B87C48" w:rsidRDefault="00B87C48">
      <w:bookmarkStart w:id="0" w:name="_GoBack"/>
      <w:bookmarkEnd w:id="0"/>
    </w:p>
    <w:sectPr w:rsidR="00B8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F6"/>
    <w:rsid w:val="004B06DD"/>
    <w:rsid w:val="006544F6"/>
    <w:rsid w:val="00B8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2013-02-26T00:22:00Z</dcterms:created>
  <dcterms:modified xsi:type="dcterms:W3CDTF">2013-02-26T00:22:00Z</dcterms:modified>
</cp:coreProperties>
</file>