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9" w:rsidRDefault="00FA56A9">
      <w:r>
        <w:t xml:space="preserve">Понятие договора купли-продажи. Подструктура договора розничной купли-продажи. </w:t>
      </w:r>
    </w:p>
    <w:p w:rsidR="00876E66" w:rsidRDefault="00FA56A9">
      <w:r>
        <w:t>Оптовая к-прод. Сравнить.</w:t>
      </w:r>
    </w:p>
    <w:sectPr w:rsidR="00876E66" w:rsidSect="0087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6A9"/>
    <w:rsid w:val="00876E66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2013-02-05T06:28:00Z</dcterms:created>
  <dcterms:modified xsi:type="dcterms:W3CDTF">2013-02-05T06:30:00Z</dcterms:modified>
</cp:coreProperties>
</file>