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75" w:rsidRDefault="002D6A75" w:rsidP="002D6A75">
      <w:r>
        <w:t>Задание 4. Имеется три варианта инвестиционных проектов ресторана:</w:t>
      </w:r>
    </w:p>
    <w:p w:rsidR="002D6A75" w:rsidRDefault="002D6A75" w:rsidP="002D6A75">
      <w:r>
        <w:t>1-й вариант – капитальные вложения К</w:t>
      </w:r>
      <w:proofErr w:type="gramStart"/>
      <w:r>
        <w:t>1</w:t>
      </w:r>
      <w:proofErr w:type="gramEnd"/>
      <w:r>
        <w:t xml:space="preserve"> = 370 тыс. руб.;</w:t>
      </w:r>
    </w:p>
    <w:p w:rsidR="002D6A75" w:rsidRDefault="002D6A75" w:rsidP="002D6A75">
      <w:r>
        <w:t>– годовые издержки обращения С</w:t>
      </w:r>
      <w:proofErr w:type="gramStart"/>
      <w:r>
        <w:t>1</w:t>
      </w:r>
      <w:proofErr w:type="gramEnd"/>
      <w:r>
        <w:t xml:space="preserve"> = 160 тыс. руб.;</w:t>
      </w:r>
    </w:p>
    <w:p w:rsidR="002D6A75" w:rsidRDefault="002D6A75" w:rsidP="002D6A75">
      <w:r>
        <w:t>2-й вариант – капитальные вложения К</w:t>
      </w:r>
      <w:proofErr w:type="gramStart"/>
      <w:r>
        <w:t>2</w:t>
      </w:r>
      <w:proofErr w:type="gramEnd"/>
      <w:r>
        <w:t xml:space="preserve"> = 320 тыс. руб.;</w:t>
      </w:r>
    </w:p>
    <w:p w:rsidR="002D6A75" w:rsidRDefault="002D6A75" w:rsidP="002D6A75">
      <w:r>
        <w:t>– годовые издержки обращения С</w:t>
      </w:r>
      <w:proofErr w:type="gramStart"/>
      <w:r>
        <w:t>2</w:t>
      </w:r>
      <w:proofErr w:type="gramEnd"/>
      <w:r>
        <w:t xml:space="preserve"> = 165 тыс. руб.;</w:t>
      </w:r>
    </w:p>
    <w:p w:rsidR="002D6A75" w:rsidRDefault="002D6A75" w:rsidP="002D6A75">
      <w:r>
        <w:t>3-й вариант – капитальные вложения К3 = 300 тыс. руб.;</w:t>
      </w:r>
    </w:p>
    <w:p w:rsidR="002D6A75" w:rsidRDefault="002D6A75" w:rsidP="002D6A75">
      <w:r>
        <w:t>– годовые издержки обращения С3 = 175 тыс. руб.</w:t>
      </w:r>
    </w:p>
    <w:p w:rsidR="002D6A75" w:rsidRDefault="002D6A75" w:rsidP="002D6A75">
      <w:r>
        <w:t>Нормативный коэффициент эффективности  Эн = 0,25.</w:t>
      </w:r>
    </w:p>
    <w:p w:rsidR="004E6B3F" w:rsidRDefault="002D6A75" w:rsidP="002D6A75">
      <w:r>
        <w:t>Используя метод сравнительной экономической эффективности и исходя из минимума приведенных затрат и ве</w:t>
      </w:r>
      <w:r>
        <w:t>личины вышеприведенных показате</w:t>
      </w:r>
      <w:r>
        <w:t xml:space="preserve">лей, рассчитайте какой из этих проектов </w:t>
      </w:r>
      <w:r>
        <w:t>более эффективный. Дайте необхо</w:t>
      </w:r>
      <w:bookmarkStart w:id="0" w:name="_GoBack"/>
      <w:bookmarkEnd w:id="0"/>
      <w:r>
        <w:t>димые пояснения и обоснования.</w:t>
      </w:r>
    </w:p>
    <w:sectPr w:rsidR="004E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64"/>
    <w:rsid w:val="002D6A75"/>
    <w:rsid w:val="004E6B3F"/>
    <w:rsid w:val="00A2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Blackshine TEAM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Чугезы</dc:creator>
  <cp:keywords/>
  <dc:description/>
  <cp:lastModifiedBy>Чугезы</cp:lastModifiedBy>
  <cp:revision>3</cp:revision>
  <dcterms:created xsi:type="dcterms:W3CDTF">2012-01-12T11:38:00Z</dcterms:created>
  <dcterms:modified xsi:type="dcterms:W3CDTF">2012-01-12T11:38:00Z</dcterms:modified>
</cp:coreProperties>
</file>