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2D" w:rsidRDefault="00581A20">
      <w:pPr>
        <w:rPr>
          <w:b/>
        </w:rPr>
      </w:pPr>
      <w:r w:rsidRPr="00581A20">
        <w:rPr>
          <w:b/>
          <w:highlight w:val="yellow"/>
        </w:rPr>
        <w:t>ПРИМЕР РЕШЕНИЯ</w:t>
      </w:r>
      <w:r w:rsidRPr="00581A20">
        <w:rPr>
          <w:b/>
        </w:rPr>
        <w:t xml:space="preserve"> </w:t>
      </w:r>
      <w:r>
        <w:rPr>
          <w:b/>
        </w:rPr>
        <w:t xml:space="preserve">     </w:t>
      </w:r>
      <w:hyperlink r:id="rId4" w:history="1">
        <w:r w:rsidRPr="00883240">
          <w:rPr>
            <w:rStyle w:val="a3"/>
            <w:b/>
          </w:rPr>
          <w:t>http://do.samgtu.ru/close/store/books/%7B349541DC-49B2-4678-8E3D-7B3221C6B702%7D/Parts4/index.htm</w:t>
        </w:r>
      </w:hyperlink>
    </w:p>
    <w:p w:rsidR="00581A20" w:rsidRPr="00581A20" w:rsidRDefault="00581A20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0471892" cy="5953125"/>
            <wp:effectExtent l="19050" t="0" r="5608" b="0"/>
            <wp:docPr id="1" name="Рисунок 1" descr="C:\Documents and Settings\999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999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892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A20" w:rsidRPr="00581A20" w:rsidSect="00581A20">
      <w:pgSz w:w="16838" w:h="11906" w:orient="landscape"/>
      <w:pgMar w:top="850" w:right="111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A20"/>
    <w:rsid w:val="00581A20"/>
    <w:rsid w:val="0081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A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.samgtu.ru/close/store/books/%7B349541DC-49B2-4678-8E3D-7B3221C6B702%7D/Parts4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WareZ Provider 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2013-02-03T13:58:00Z</dcterms:created>
  <dcterms:modified xsi:type="dcterms:W3CDTF">2013-02-03T14:00:00Z</dcterms:modified>
</cp:coreProperties>
</file>