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2E" w:rsidRDefault="00F55AD7">
      <w:r>
        <w:t>Предмет «Гражданское право»</w:t>
      </w:r>
    </w:p>
    <w:p w:rsidR="00F55AD7" w:rsidRDefault="00F55AD7" w:rsidP="00F55AD7">
      <w:r>
        <w:t>Тема контрольной работы</w:t>
      </w:r>
      <w:r w:rsidR="003E74DE">
        <w:t xml:space="preserve"> </w:t>
      </w:r>
      <w:r>
        <w:t>«</w:t>
      </w:r>
      <w:r w:rsidRPr="00F55AD7">
        <w:t>Понятие объекта гражданского правоотношения</w:t>
      </w:r>
      <w:proofErr w:type="gramStart"/>
      <w:r w:rsidRPr="00F55AD7">
        <w:t>.</w:t>
      </w:r>
      <w:proofErr w:type="gramEnd"/>
      <w:r>
        <w:t>»</w:t>
      </w:r>
      <w:bookmarkStart w:id="0" w:name="_GoBack"/>
      <w:bookmarkEnd w:id="0"/>
    </w:p>
    <w:p w:rsidR="00F55AD7" w:rsidRDefault="00F55AD7" w:rsidP="00F55AD7"/>
    <w:p w:rsidR="00F55AD7" w:rsidRDefault="00F55AD7" w:rsidP="00F55AD7">
      <w:r>
        <w:t>Требования к написанию работы:</w:t>
      </w:r>
    </w:p>
    <w:p w:rsidR="00F55AD7" w:rsidRDefault="00F55AD7" w:rsidP="00F55AD7">
      <w:r>
        <w:t>– полное, глубокое и четкое освещение проблемы, опираясь на теоретические источники;</w:t>
      </w:r>
    </w:p>
    <w:p w:rsidR="00F55AD7" w:rsidRDefault="00F55AD7" w:rsidP="00F55AD7">
      <w:r>
        <w:t>– готовность к ответам на вопросы по содержанию работы;</w:t>
      </w:r>
    </w:p>
    <w:p w:rsidR="00F55AD7" w:rsidRDefault="00F55AD7" w:rsidP="00F55AD7">
      <w:r>
        <w:t>– проявление высокой степени самостоятельного мышления, анализа и обобщения материала;</w:t>
      </w:r>
    </w:p>
    <w:p w:rsidR="00F55AD7" w:rsidRDefault="00F55AD7" w:rsidP="00F55AD7">
      <w:r>
        <w:t>– умение использовать и критически оценивать теоретические положения, содержащиеся в изучаемой литературе;</w:t>
      </w:r>
    </w:p>
    <w:p w:rsidR="00F55AD7" w:rsidRDefault="00F55AD7" w:rsidP="00F55AD7">
      <w:r>
        <w:t>– умение сформулировать личный взгляд на проблему, используя достижения современной юридической науки;</w:t>
      </w:r>
    </w:p>
    <w:p w:rsidR="00F55AD7" w:rsidRDefault="00F55AD7" w:rsidP="00F55AD7">
      <w:r>
        <w:t>– грамотное оформление работы.</w:t>
      </w:r>
    </w:p>
    <w:p w:rsidR="00F55AD7" w:rsidRDefault="00F55AD7" w:rsidP="00F55AD7">
      <w:r>
        <w:t>Процесс подготовки и написания контрольной работы условно состоит из следующих этапов:</w:t>
      </w:r>
    </w:p>
    <w:p w:rsidR="00F55AD7" w:rsidRDefault="00F55AD7" w:rsidP="00F55AD7">
      <w:r>
        <w:t>1) выбор темы;</w:t>
      </w:r>
    </w:p>
    <w:p w:rsidR="00F55AD7" w:rsidRDefault="00F55AD7" w:rsidP="00F55AD7">
      <w:r>
        <w:t>2) сбор и изучение литературы, нормативного материала, составление плана;</w:t>
      </w:r>
    </w:p>
    <w:p w:rsidR="00F55AD7" w:rsidRDefault="00F55AD7" w:rsidP="00F55AD7">
      <w:r>
        <w:t>3) анализ и обработка собранного материала;</w:t>
      </w:r>
    </w:p>
    <w:p w:rsidR="00F55AD7" w:rsidRDefault="00F55AD7" w:rsidP="00F55AD7">
      <w:r>
        <w:t>4) написание контрольной работы;</w:t>
      </w:r>
    </w:p>
    <w:p w:rsidR="00F55AD7" w:rsidRDefault="00F55AD7" w:rsidP="00F55AD7">
      <w:r>
        <w:t>5) оформление работы и представление ее для последующей беседы с преподавателем.</w:t>
      </w:r>
    </w:p>
    <w:p w:rsidR="00F55AD7" w:rsidRDefault="00F55AD7" w:rsidP="00F55AD7">
      <w:r>
        <w:t>Темы контрольных работ выбираются студентами по согласованию с преподавателем. Основным критерием при выборе темы следует считать научно-практический интерес студента. Во всех случаях тема контрольной работы должна отражать актуальность одной из правовых, социальных проблем общественной жизни.</w:t>
      </w:r>
    </w:p>
    <w:p w:rsidR="00F55AD7" w:rsidRDefault="00F55AD7" w:rsidP="00F55AD7">
      <w:r>
        <w:t xml:space="preserve">Остановив свой выбор на конкретной теме, студент должен сообщить об этом преподавателю, ведущему дисциплину и закрепить ее </w:t>
      </w:r>
      <w:proofErr w:type="gramStart"/>
      <w:r>
        <w:t>по</w:t>
      </w:r>
      <w:proofErr w:type="gramEnd"/>
      <w:r>
        <w:t xml:space="preserve"> устному заявлении.</w:t>
      </w:r>
    </w:p>
    <w:p w:rsidR="00F55AD7" w:rsidRDefault="00F55AD7" w:rsidP="00F55AD7">
      <w:r>
        <w:t>Требования к оформлению текста контрольной работы</w:t>
      </w:r>
    </w:p>
    <w:p w:rsidR="00F55AD7" w:rsidRDefault="00F55AD7" w:rsidP="00F55AD7">
      <w:r>
        <w:t xml:space="preserve">Текст контрольной работы печатается на компьютере в программе MS </w:t>
      </w:r>
      <w:proofErr w:type="spellStart"/>
      <w:r>
        <w:t>Word</w:t>
      </w:r>
      <w:proofErr w:type="spellEnd"/>
      <w:r>
        <w:t xml:space="preserve"> через 1,5 интервала, на одной стороне стандартного листа размером 210х297 мм (формат А</w:t>
      </w:r>
      <w:proofErr w:type="gramStart"/>
      <w:r>
        <w:t>4</w:t>
      </w:r>
      <w:proofErr w:type="gramEnd"/>
      <w:r>
        <w:t>). При его печатании устанавливаются следующие размеры полей: слева – 30 мм, справа – 10 мм, сверху и снизу (от последней строки текста, примечания, сноски) – по 20 мм от кромки листа. Основной текст контрольной работы набирается 14 размером шрифта. А сноски и пояснений – 12.</w:t>
      </w:r>
    </w:p>
    <w:p w:rsidR="00F55AD7" w:rsidRDefault="00F55AD7" w:rsidP="00F55AD7">
      <w:r>
        <w:t>Введение, каждая глава, заключение, приложения, список использованной литературы начинаются с новой страницы. Наименование частей работы должны соответствовать содержанию излагаемого в них материала.</w:t>
      </w:r>
    </w:p>
    <w:p w:rsidR="00F55AD7" w:rsidRDefault="00F55AD7" w:rsidP="00F55AD7">
      <w:r>
        <w:lastRenderedPageBreak/>
        <w:t xml:space="preserve">При перечислении элементов, признаков, группировок и т.п. применяется метод рубрикации текста. Для этого используются дефисы, цифры, буквенные обозначения или символы, имеющиеся в программе MS </w:t>
      </w:r>
      <w:proofErr w:type="spellStart"/>
      <w:r>
        <w:t>Word</w:t>
      </w:r>
      <w:proofErr w:type="spellEnd"/>
      <w:r>
        <w:t xml:space="preserve"> в разделе «Формат-Список».</w:t>
      </w:r>
    </w:p>
    <w:p w:rsidR="00F55AD7" w:rsidRDefault="00F55AD7" w:rsidP="00F55AD7">
      <w:r>
        <w:t>Слова в названиях глав, разделов, параграфов, пунктов, заголовках таблиц, схем и т.п. не переносятся, точка в их конце не ставится.</w:t>
      </w:r>
    </w:p>
    <w:p w:rsidR="00F55AD7" w:rsidRDefault="00F55AD7" w:rsidP="00F55AD7">
      <w:r>
        <w:t>Первой страницей контрольной работы является титульный лист. Он оформляется по установленному образцу (см. Приложение 1).</w:t>
      </w:r>
    </w:p>
    <w:p w:rsidR="00F55AD7" w:rsidRDefault="00F55AD7" w:rsidP="00F55AD7">
      <w:r>
        <w:t>После титульного листа на второй странице размещается план работы. Он включает введение, наименование глав и параграфов, заключение, список использованной литературы, приложения.</w:t>
      </w:r>
    </w:p>
    <w:p w:rsidR="00F55AD7" w:rsidRDefault="00F55AD7" w:rsidP="00F55AD7">
      <w:r>
        <w:t>Перед названием глав, параграфов, пунктов ставятся их номера (арабскими цифрами). Номера и наименования параграфов (пунктов) сдвигаются по отношению к наименованию главы (параграфа) вправо на 2 см.</w:t>
      </w:r>
    </w:p>
    <w:p w:rsidR="00F55AD7" w:rsidRDefault="00F55AD7" w:rsidP="00F55AD7">
      <w:r>
        <w:t>Цитаты, примечания, сноски на источники являются обязательными элементами работы. Примечания используются для лаконичного изложения своего отношения к рассматриваемому вопросу, сноски – для сообщения точных сведений об использованных источниках. Сносками сопровождается не только цитаты, которые выделяются кавычками, но и любое заимствованное из литературы или материалов положение.</w:t>
      </w:r>
    </w:p>
    <w:p w:rsidR="00F55AD7" w:rsidRDefault="00F55AD7" w:rsidP="00F55AD7">
      <w:r>
        <w:t>Общие правила библиографического описания устанавливаются государственными стандартами.</w:t>
      </w:r>
    </w:p>
    <w:p w:rsidR="00F55AD7" w:rsidRDefault="00F55AD7" w:rsidP="00F55AD7">
      <w:r>
        <w:t>Приведенные в контрольной работе цитаты, таблицы, графики, иллюстрации, заимствованные у других авторов, а также анализ точек зрения, подтверждаются ссылкой на источник и оформляются в соответствии с правилами библиографического описания.</w:t>
      </w:r>
    </w:p>
    <w:p w:rsidR="00F55AD7" w:rsidRDefault="00F55AD7" w:rsidP="00F55AD7">
      <w:r>
        <w:t>Контрольная работа не должна превышать 15 печатных листов и быть меньше 10 печатных листов.</w:t>
      </w:r>
    </w:p>
    <w:sectPr w:rsidR="00F5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1DF5"/>
    <w:multiLevelType w:val="hybridMultilevel"/>
    <w:tmpl w:val="F75C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C1"/>
    <w:rsid w:val="003E74DE"/>
    <w:rsid w:val="0068782E"/>
    <w:rsid w:val="00EA2DC1"/>
    <w:rsid w:val="00F5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2013-02-03T10:39:00Z</dcterms:created>
  <dcterms:modified xsi:type="dcterms:W3CDTF">2013-02-03T10:50:00Z</dcterms:modified>
</cp:coreProperties>
</file>