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48" w:rsidRDefault="007E5F48" w:rsidP="007E5F48">
      <w:pPr>
        <w:numPr>
          <w:ilvl w:val="0"/>
          <w:numId w:val="1"/>
        </w:numPr>
        <w:tabs>
          <w:tab w:val="clear" w:pos="113"/>
        </w:tabs>
        <w:jc w:val="both"/>
        <w:rPr>
          <w:sz w:val="24"/>
          <w:szCs w:val="24"/>
        </w:rPr>
      </w:pPr>
      <w:r w:rsidRPr="007E5F48">
        <w:rPr>
          <w:sz w:val="24"/>
          <w:szCs w:val="24"/>
        </w:rPr>
        <w:t xml:space="preserve">Узкая щель освещается монохроматическим излучением с плоским фронтом. На экране наблюдается дифракция Фраунгофера с характерным размером </w:t>
      </w:r>
      <w:proofErr w:type="spellStart"/>
      <w:r w:rsidRPr="007E5F48">
        <w:rPr>
          <w:sz w:val="24"/>
          <w:szCs w:val="24"/>
        </w:rPr>
        <w:t>х</w:t>
      </w:r>
      <w:proofErr w:type="spellEnd"/>
      <w:r w:rsidRPr="007E5F48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7E5F48">
          <w:rPr>
            <w:sz w:val="24"/>
            <w:szCs w:val="24"/>
          </w:rPr>
          <w:t xml:space="preserve">8 </w:t>
        </w:r>
        <w:r w:rsidRPr="007E5F48">
          <w:rPr>
            <w:i/>
            <w:sz w:val="24"/>
            <w:szCs w:val="24"/>
          </w:rPr>
          <w:t>мм</w:t>
        </w:r>
      </w:smartTag>
      <w:r w:rsidRPr="007E5F48">
        <w:rPr>
          <w:sz w:val="24"/>
          <w:szCs w:val="24"/>
        </w:rPr>
        <w:t xml:space="preserve"> (см. рис. 4). Определить длину волны падающего света, если ширина щели </w:t>
      </w:r>
      <w:r w:rsidRPr="007E5F48">
        <w:rPr>
          <w:sz w:val="24"/>
          <w:szCs w:val="24"/>
          <w:lang w:val="en-US"/>
        </w:rPr>
        <w:t>d</w:t>
      </w:r>
      <w:r w:rsidRPr="007E5F48">
        <w:rPr>
          <w:sz w:val="24"/>
          <w:szCs w:val="24"/>
        </w:rPr>
        <w:t xml:space="preserve"> = 32 мкм, расстояние от щели до экрана </w:t>
      </w:r>
      <w:proofErr w:type="spellStart"/>
      <w:r w:rsidRPr="007E5F48">
        <w:rPr>
          <w:sz w:val="24"/>
          <w:szCs w:val="24"/>
        </w:rPr>
        <w:t>b</w:t>
      </w:r>
      <w:proofErr w:type="spellEnd"/>
      <w:r w:rsidRPr="007E5F48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0 см"/>
        </w:smartTagPr>
        <w:r w:rsidRPr="007E5F48">
          <w:rPr>
            <w:sz w:val="24"/>
            <w:szCs w:val="24"/>
          </w:rPr>
          <w:t xml:space="preserve">60 </w:t>
        </w:r>
        <w:r w:rsidRPr="007E5F48">
          <w:rPr>
            <w:i/>
            <w:sz w:val="24"/>
            <w:szCs w:val="24"/>
          </w:rPr>
          <w:t>см</w:t>
        </w:r>
      </w:smartTag>
      <w:r w:rsidRPr="007E5F48">
        <w:rPr>
          <w:sz w:val="24"/>
          <w:szCs w:val="24"/>
        </w:rPr>
        <w:t>.</w:t>
      </w:r>
    </w:p>
    <w:p w:rsidR="007E5F48" w:rsidRPr="00AD0B5C" w:rsidRDefault="007E5F48" w:rsidP="007E5F4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6965" cy="1531620"/>
            <wp:effectExtent l="19050" t="0" r="0" b="0"/>
            <wp:docPr id="1" name="Рисунок 1" descr="DI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F48" w:rsidRDefault="007E5F48" w:rsidP="007E5F48">
      <w:pPr>
        <w:jc w:val="both"/>
        <w:rPr>
          <w:sz w:val="24"/>
          <w:szCs w:val="24"/>
        </w:rPr>
      </w:pPr>
      <w:r w:rsidRPr="00AD0B5C">
        <w:rPr>
          <w:sz w:val="24"/>
          <w:szCs w:val="24"/>
        </w:rPr>
        <w:t>Рис. 4</w:t>
      </w:r>
    </w:p>
    <w:p w:rsidR="007E5F48" w:rsidRPr="007E5F48" w:rsidRDefault="007E5F48" w:rsidP="007E5F48">
      <w:pPr>
        <w:jc w:val="both"/>
        <w:rPr>
          <w:sz w:val="24"/>
          <w:szCs w:val="24"/>
        </w:rPr>
      </w:pPr>
    </w:p>
    <w:p w:rsidR="007E5F48" w:rsidRPr="007E5F48" w:rsidRDefault="007E5F48" w:rsidP="007E5F48">
      <w:pPr>
        <w:numPr>
          <w:ilvl w:val="0"/>
          <w:numId w:val="1"/>
        </w:numPr>
        <w:jc w:val="both"/>
        <w:rPr>
          <w:sz w:val="24"/>
          <w:szCs w:val="24"/>
        </w:rPr>
      </w:pPr>
      <w:r w:rsidRPr="007E5F48">
        <w:rPr>
          <w:sz w:val="24"/>
          <w:szCs w:val="24"/>
        </w:rPr>
        <w:t xml:space="preserve">Принимая, что электрон находится внутри атома диаметром 0,3 </w:t>
      </w:r>
      <w:r w:rsidRPr="007E5F48">
        <w:rPr>
          <w:i/>
          <w:iCs/>
          <w:sz w:val="24"/>
          <w:szCs w:val="24"/>
        </w:rPr>
        <w:t>нм</w:t>
      </w:r>
      <w:r w:rsidRPr="007E5F48">
        <w:rPr>
          <w:sz w:val="24"/>
          <w:szCs w:val="24"/>
        </w:rPr>
        <w:t xml:space="preserve">, определить в </w:t>
      </w:r>
      <w:r w:rsidRPr="007E5F48">
        <w:rPr>
          <w:i/>
          <w:iCs/>
          <w:sz w:val="24"/>
          <w:szCs w:val="24"/>
        </w:rPr>
        <w:t>эВ</w:t>
      </w:r>
      <w:r w:rsidRPr="007E5F48">
        <w:rPr>
          <w:sz w:val="24"/>
          <w:szCs w:val="24"/>
        </w:rPr>
        <w:t xml:space="preserve"> неопределенность кинетической энергии данного электрона. Состояние атома – основное.</w:t>
      </w:r>
    </w:p>
    <w:p w:rsidR="007E5F48" w:rsidRPr="007E5F48" w:rsidRDefault="007E5F48" w:rsidP="007E5F48">
      <w:pPr>
        <w:numPr>
          <w:ilvl w:val="0"/>
          <w:numId w:val="1"/>
        </w:numPr>
        <w:jc w:val="both"/>
        <w:rPr>
          <w:sz w:val="24"/>
          <w:szCs w:val="24"/>
        </w:rPr>
      </w:pPr>
      <w:r w:rsidRPr="007E5F48">
        <w:rPr>
          <w:sz w:val="24"/>
          <w:szCs w:val="24"/>
        </w:rPr>
        <w:t xml:space="preserve">Неопределенность момента импульса электрона в атоме водорода составляет 0,2 </w:t>
      </w:r>
      <w:proofErr w:type="spellStart"/>
      <w:r w:rsidRPr="007E5F48">
        <w:rPr>
          <w:sz w:val="24"/>
          <w:szCs w:val="24"/>
        </w:rPr>
        <w:t>h</w:t>
      </w:r>
      <w:proofErr w:type="spellEnd"/>
      <w:r w:rsidRPr="007E5F48">
        <w:rPr>
          <w:sz w:val="24"/>
          <w:szCs w:val="24"/>
        </w:rPr>
        <w:t>. Можно ли определить угловую координату электрона в атоме водорода?</w:t>
      </w:r>
    </w:p>
    <w:p w:rsidR="007E5F48" w:rsidRPr="007E5F48" w:rsidRDefault="007E5F48" w:rsidP="007E5F48">
      <w:pPr>
        <w:numPr>
          <w:ilvl w:val="0"/>
          <w:numId w:val="1"/>
        </w:numPr>
        <w:jc w:val="both"/>
        <w:rPr>
          <w:sz w:val="24"/>
          <w:szCs w:val="24"/>
        </w:rPr>
      </w:pPr>
      <w:r w:rsidRPr="007E5F48">
        <w:rPr>
          <w:sz w:val="24"/>
          <w:szCs w:val="24"/>
        </w:rPr>
        <w:t xml:space="preserve">Определить спектральный интервал, в пределах которого лежат длины волн серии </w:t>
      </w:r>
      <w:proofErr w:type="spellStart"/>
      <w:r w:rsidRPr="007E5F48">
        <w:rPr>
          <w:sz w:val="24"/>
          <w:szCs w:val="24"/>
        </w:rPr>
        <w:t>Лаймана</w:t>
      </w:r>
      <w:proofErr w:type="spellEnd"/>
      <w:r w:rsidRPr="007E5F48">
        <w:rPr>
          <w:sz w:val="24"/>
          <w:szCs w:val="24"/>
        </w:rPr>
        <w:t xml:space="preserve"> в атоме водорода. (</w:t>
      </w:r>
      <w:proofErr w:type="gramStart"/>
      <w:r w:rsidRPr="007E5F48">
        <w:rPr>
          <w:sz w:val="24"/>
          <w:szCs w:val="24"/>
        </w:rPr>
        <w:t>Постоянная</w:t>
      </w:r>
      <w:proofErr w:type="gramEnd"/>
      <w:r w:rsidRPr="007E5F48">
        <w:rPr>
          <w:sz w:val="24"/>
          <w:szCs w:val="24"/>
        </w:rPr>
        <w:t xml:space="preserve"> Ридберга – 1,0965</w:t>
      </w:r>
      <w:r w:rsidRPr="007E5F48">
        <w:rPr>
          <w:sz w:val="24"/>
          <w:szCs w:val="24"/>
        </w:rPr>
        <w:sym w:font="Symbol" w:char="F0D7"/>
      </w:r>
      <w:r w:rsidRPr="007E5F48">
        <w:rPr>
          <w:sz w:val="24"/>
          <w:szCs w:val="24"/>
        </w:rPr>
        <w:t>10</w:t>
      </w:r>
      <w:r w:rsidRPr="007E5F48">
        <w:rPr>
          <w:sz w:val="24"/>
          <w:szCs w:val="24"/>
          <w:vertAlign w:val="superscript"/>
        </w:rPr>
        <w:t>7</w:t>
      </w:r>
      <w:r w:rsidRPr="007E5F48">
        <w:rPr>
          <w:sz w:val="24"/>
          <w:szCs w:val="24"/>
        </w:rPr>
        <w:t xml:space="preserve"> </w:t>
      </w:r>
      <w:r w:rsidRPr="007E5F48">
        <w:rPr>
          <w:i/>
          <w:iCs/>
          <w:sz w:val="24"/>
          <w:szCs w:val="24"/>
        </w:rPr>
        <w:t>1/м</w:t>
      </w:r>
      <w:r w:rsidRPr="007E5F48">
        <w:rPr>
          <w:sz w:val="24"/>
          <w:szCs w:val="24"/>
        </w:rPr>
        <w:t>).</w:t>
      </w:r>
    </w:p>
    <w:p w:rsidR="007E5F48" w:rsidRPr="007E5F48" w:rsidRDefault="007E5F48" w:rsidP="007E5F48">
      <w:pPr>
        <w:numPr>
          <w:ilvl w:val="0"/>
          <w:numId w:val="1"/>
        </w:numPr>
        <w:jc w:val="both"/>
        <w:rPr>
          <w:sz w:val="24"/>
          <w:szCs w:val="24"/>
        </w:rPr>
      </w:pPr>
      <w:r w:rsidRPr="007E5F48">
        <w:rPr>
          <w:sz w:val="24"/>
          <w:szCs w:val="24"/>
        </w:rPr>
        <w:t>Основываясь на том, что первый потенциал ионизации иона гелия равен 54,4</w:t>
      </w:r>
      <w:proofErr w:type="gramStart"/>
      <w:r w:rsidRPr="007E5F48">
        <w:rPr>
          <w:sz w:val="24"/>
          <w:szCs w:val="24"/>
        </w:rPr>
        <w:t xml:space="preserve"> </w:t>
      </w:r>
      <w:r w:rsidRPr="007E5F48">
        <w:rPr>
          <w:i/>
          <w:iCs/>
          <w:sz w:val="24"/>
          <w:szCs w:val="24"/>
        </w:rPr>
        <w:t>В</w:t>
      </w:r>
      <w:proofErr w:type="gramEnd"/>
      <w:r w:rsidRPr="007E5F48">
        <w:rPr>
          <w:sz w:val="24"/>
          <w:szCs w:val="24"/>
        </w:rPr>
        <w:t>, определить энергию электрона гелия, находящегося в первом и втором возбужденных состояниях.</w:t>
      </w:r>
    </w:p>
    <w:p w:rsidR="007E5F48" w:rsidRPr="007E5F48" w:rsidRDefault="007E5F48" w:rsidP="007E5F48">
      <w:pPr>
        <w:numPr>
          <w:ilvl w:val="0"/>
          <w:numId w:val="1"/>
        </w:numPr>
        <w:jc w:val="both"/>
        <w:rPr>
          <w:sz w:val="24"/>
          <w:szCs w:val="24"/>
        </w:rPr>
      </w:pPr>
      <w:r w:rsidRPr="007E5F48">
        <w:rPr>
          <w:sz w:val="24"/>
          <w:szCs w:val="24"/>
        </w:rPr>
        <w:t xml:space="preserve">В одном из опытов по дифракции на кристаллах пучок </w:t>
      </w:r>
      <w:proofErr w:type="spellStart"/>
      <w:r w:rsidRPr="007E5F48">
        <w:rPr>
          <w:sz w:val="24"/>
          <w:szCs w:val="24"/>
        </w:rPr>
        <w:t>малоэнергетических</w:t>
      </w:r>
      <w:proofErr w:type="spellEnd"/>
      <w:r w:rsidRPr="007E5F48">
        <w:rPr>
          <w:sz w:val="24"/>
          <w:szCs w:val="24"/>
        </w:rPr>
        <w:t xml:space="preserve"> электронов, ускоренных разностью потенциалов в 1,6 </w:t>
      </w:r>
      <w:r w:rsidRPr="007E5F48">
        <w:rPr>
          <w:i/>
          <w:iCs/>
          <w:sz w:val="24"/>
          <w:szCs w:val="24"/>
        </w:rPr>
        <w:t>кВ</w:t>
      </w:r>
      <w:r w:rsidRPr="007E5F48">
        <w:rPr>
          <w:sz w:val="24"/>
          <w:szCs w:val="24"/>
        </w:rPr>
        <w:t xml:space="preserve">  пропускался через тонкую алюминиевую фольгу, которая представляла собой поликристаллическую структуру. На экране, расположенном на расстоянии 20 </w:t>
      </w:r>
      <w:r w:rsidRPr="007E5F48">
        <w:rPr>
          <w:i/>
          <w:iCs/>
          <w:sz w:val="24"/>
          <w:szCs w:val="24"/>
        </w:rPr>
        <w:t>см</w:t>
      </w:r>
      <w:r w:rsidRPr="007E5F48">
        <w:rPr>
          <w:sz w:val="24"/>
          <w:szCs w:val="24"/>
        </w:rPr>
        <w:t xml:space="preserve"> от фольги, возникала система дифракционных колец. Рассеяние первого порядка от кристаллических плоскостей образует кольцо диаметром 6 </w:t>
      </w:r>
      <w:r w:rsidRPr="007E5F48">
        <w:rPr>
          <w:i/>
          <w:iCs/>
          <w:sz w:val="24"/>
          <w:szCs w:val="24"/>
        </w:rPr>
        <w:t>см</w:t>
      </w:r>
      <w:r w:rsidRPr="007E5F48">
        <w:rPr>
          <w:sz w:val="24"/>
          <w:szCs w:val="24"/>
        </w:rPr>
        <w:t>. Вычислить межплоскостное расстояние для алюминия. Объяснить наличие дифракционных колец.</w:t>
      </w:r>
    </w:p>
    <w:p w:rsidR="00605E12" w:rsidRDefault="00605E12" w:rsidP="007E5F48"/>
    <w:sectPr w:rsidR="00605E12" w:rsidSect="0060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588"/>
    <w:multiLevelType w:val="hybridMultilevel"/>
    <w:tmpl w:val="572CACE0"/>
    <w:lvl w:ilvl="0" w:tplc="9EF00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8F620C"/>
    <w:multiLevelType w:val="hybridMultilevel"/>
    <w:tmpl w:val="62B6734C"/>
    <w:lvl w:ilvl="0" w:tplc="16D2D6DE">
      <w:start w:val="1"/>
      <w:numFmt w:val="decimal"/>
      <w:lvlText w:val="%1."/>
      <w:lvlJc w:val="left"/>
      <w:pPr>
        <w:tabs>
          <w:tab w:val="num" w:pos="113"/>
        </w:tabs>
        <w:ind w:left="57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F7DFB"/>
    <w:multiLevelType w:val="hybridMultilevel"/>
    <w:tmpl w:val="9B2EAABE"/>
    <w:lvl w:ilvl="0" w:tplc="07CC7CEE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F48"/>
    <w:rsid w:val="00153854"/>
    <w:rsid w:val="00605E12"/>
    <w:rsid w:val="007E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2013-01-25T11:01:00Z</dcterms:created>
  <dcterms:modified xsi:type="dcterms:W3CDTF">2013-01-25T11:04:00Z</dcterms:modified>
</cp:coreProperties>
</file>