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61" w:rsidRDefault="002E183C">
      <w:r>
        <w:t>Экономика промышленного производства – ответить на вопрос и решить задачу.</w:t>
      </w:r>
      <w:bookmarkStart w:id="0" w:name="_GoBack"/>
      <w:bookmarkEnd w:id="0"/>
    </w:p>
    <w:p w:rsidR="002E183C" w:rsidRDefault="002E183C" w:rsidP="002E183C">
      <w:r w:rsidRPr="002E183C">
        <w:rPr>
          <w:b/>
        </w:rPr>
        <w:t>Вопрос:</w:t>
      </w:r>
      <w:r>
        <w:t xml:space="preserve"> Методика оценки экономической эффективности инвестиционных проектов в связи.</w:t>
      </w:r>
    </w:p>
    <w:p w:rsidR="002E183C" w:rsidRDefault="002E183C" w:rsidP="002E183C"/>
    <w:p w:rsidR="002E183C" w:rsidRDefault="002E183C" w:rsidP="002E183C">
      <w:r w:rsidRPr="002E183C">
        <w:rPr>
          <w:b/>
        </w:rPr>
        <w:t>Задача:</w:t>
      </w:r>
      <w:r>
        <w:t xml:space="preserve"> Рассчитайте для организации связи прибыль от основной деятельности, валовую прибыль и рентабельность, если: </w:t>
      </w:r>
    </w:p>
    <w:p w:rsidR="002E183C" w:rsidRDefault="002E183C" w:rsidP="002E183C">
      <w:r>
        <w:t xml:space="preserve">доходы (без НДС) от реализации услуг связи составили 490 млн. руб., </w:t>
      </w:r>
    </w:p>
    <w:p w:rsidR="002E183C" w:rsidRDefault="002E183C" w:rsidP="002E183C">
      <w:r>
        <w:t xml:space="preserve">затраты на производство и реализацию услуг связи -290 млн. руб., </w:t>
      </w:r>
    </w:p>
    <w:p w:rsidR="002E183C" w:rsidRDefault="002E183C" w:rsidP="002E183C">
      <w:r>
        <w:t xml:space="preserve">прибыль от прочей реализации – 30 млн. руб., </w:t>
      </w:r>
    </w:p>
    <w:p w:rsidR="002E183C" w:rsidRDefault="002E183C" w:rsidP="002E183C">
      <w:r>
        <w:t xml:space="preserve">сальдо по внереализационным операциям равно +20 млн. руб. </w:t>
      </w:r>
    </w:p>
    <w:p w:rsidR="002E183C" w:rsidRDefault="002E183C" w:rsidP="002E183C">
      <w:r>
        <w:t>среднегодовая стоимость основных производственных фондов и оборотных средств 500 млн. руб.</w:t>
      </w:r>
    </w:p>
    <w:sectPr w:rsidR="002E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3C"/>
    <w:rsid w:val="00053061"/>
    <w:rsid w:val="002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2013-01-15T23:38:00Z</dcterms:created>
  <dcterms:modified xsi:type="dcterms:W3CDTF">2013-01-15T23:40:00Z</dcterms:modified>
</cp:coreProperties>
</file>