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15" w:rsidRDefault="001A2215" w:rsidP="001A221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1</w:t>
      </w:r>
    </w:p>
    <w:p w:rsidR="001A2215" w:rsidRPr="00025CB5" w:rsidRDefault="001A2215" w:rsidP="001A22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CB5">
        <w:rPr>
          <w:rFonts w:ascii="Times New Roman" w:hAnsi="Times New Roman"/>
          <w:sz w:val="28"/>
          <w:szCs w:val="28"/>
        </w:rPr>
        <w:t>Определить номинальное напряжение линии с двусторонним питанием, схема которой изображена на рис</w:t>
      </w:r>
      <w:r>
        <w:rPr>
          <w:rFonts w:ascii="Times New Roman" w:hAnsi="Times New Roman"/>
          <w:sz w:val="28"/>
          <w:szCs w:val="28"/>
        </w:rPr>
        <w:t xml:space="preserve">унке </w:t>
      </w:r>
      <w:r w:rsidRPr="00025CB5">
        <w:rPr>
          <w:rFonts w:ascii="Times New Roman" w:hAnsi="Times New Roman"/>
          <w:sz w:val="28"/>
          <w:szCs w:val="28"/>
        </w:rPr>
        <w:t xml:space="preserve">1. Мощности на отдельных участках линии в </w:t>
      </w:r>
      <w:proofErr w:type="spellStart"/>
      <w:r w:rsidRPr="00025CB5">
        <w:rPr>
          <w:rFonts w:ascii="Times New Roman" w:hAnsi="Times New Roman"/>
          <w:sz w:val="28"/>
          <w:szCs w:val="28"/>
        </w:rPr>
        <w:t>мегавольтамперах</w:t>
      </w:r>
      <w:proofErr w:type="spellEnd"/>
      <w:r w:rsidRPr="00025CB5">
        <w:rPr>
          <w:rFonts w:ascii="Times New Roman" w:hAnsi="Times New Roman"/>
          <w:sz w:val="28"/>
          <w:szCs w:val="28"/>
        </w:rPr>
        <w:t xml:space="preserve"> и протяженность участков в километрах указаны согласно варианту в таблице</w:t>
      </w:r>
      <w:r w:rsidR="002A7BFD">
        <w:rPr>
          <w:rFonts w:ascii="Times New Roman" w:hAnsi="Times New Roman"/>
          <w:sz w:val="28"/>
          <w:szCs w:val="28"/>
        </w:rPr>
        <w:t xml:space="preserve"> 1</w:t>
      </w:r>
      <w:r w:rsidRPr="00025CB5">
        <w:rPr>
          <w:rFonts w:ascii="Times New Roman" w:hAnsi="Times New Roman"/>
          <w:sz w:val="28"/>
          <w:szCs w:val="28"/>
        </w:rPr>
        <w:t>.</w:t>
      </w:r>
    </w:p>
    <w:p w:rsidR="001A2215" w:rsidRDefault="001A2215" w:rsidP="001A2215">
      <w:pPr>
        <w:ind w:firstLine="709"/>
        <w:jc w:val="center"/>
      </w:pPr>
      <w:r>
        <w:object w:dxaOrig="6379" w:dyaOrig="1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3pt;height:99.6pt" o:ole="">
            <v:imagedata r:id="rId5" o:title=""/>
          </v:shape>
          <o:OLEObject Type="Embed" ProgID="Visio.Drawing.11" ShapeID="_x0000_i1025" DrawAspect="Content" ObjectID="_1420305901" r:id="rId6"/>
        </w:object>
      </w:r>
    </w:p>
    <w:p w:rsidR="00490112" w:rsidRDefault="00490112" w:rsidP="001A2215">
      <w:pPr>
        <w:ind w:firstLine="709"/>
        <w:jc w:val="center"/>
        <w:rPr>
          <w:rFonts w:ascii="Times New Roman" w:hAnsi="Times New Roman"/>
        </w:rPr>
      </w:pPr>
    </w:p>
    <w:p w:rsidR="001A2215" w:rsidRDefault="001A2215" w:rsidP="001A2215">
      <w:pPr>
        <w:ind w:firstLine="709"/>
        <w:jc w:val="center"/>
        <w:rPr>
          <w:rFonts w:ascii="Times New Roman" w:hAnsi="Times New Roman"/>
        </w:rPr>
      </w:pPr>
      <w:r w:rsidRPr="00821B75">
        <w:rPr>
          <w:rFonts w:ascii="Times New Roman" w:hAnsi="Times New Roman"/>
        </w:rPr>
        <w:t>Рисунок 1</w:t>
      </w:r>
    </w:p>
    <w:p w:rsidR="00490112" w:rsidRPr="00821B75" w:rsidRDefault="00490112" w:rsidP="001A2215">
      <w:pPr>
        <w:ind w:firstLine="709"/>
        <w:jc w:val="center"/>
        <w:rPr>
          <w:rFonts w:ascii="Times New Roman" w:hAnsi="Times New Roman"/>
        </w:rPr>
      </w:pPr>
    </w:p>
    <w:p w:rsidR="001A2215" w:rsidRPr="00025CB5" w:rsidRDefault="00821B75" w:rsidP="001A221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 – Исходные данные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276"/>
        <w:gridCol w:w="1276"/>
        <w:gridCol w:w="1276"/>
        <w:gridCol w:w="1276"/>
        <w:gridCol w:w="1276"/>
        <w:gridCol w:w="1276"/>
      </w:tblGrid>
      <w:tr w:rsidR="001A2215" w:rsidRPr="00FF107D" w:rsidTr="001A2215">
        <w:trPr>
          <w:trHeight w:val="749"/>
          <w:jc w:val="right"/>
        </w:trPr>
        <w:tc>
          <w:tcPr>
            <w:tcW w:w="1276" w:type="dxa"/>
          </w:tcPr>
          <w:p w:rsidR="001A2215" w:rsidRPr="00FF107D" w:rsidRDefault="001A2215" w:rsidP="00446383">
            <w:pPr>
              <w:spacing w:after="0"/>
              <w:ind w:left="-180" w:right="-2016"/>
              <w:rPr>
                <w:rFonts w:ascii="Times New Roman" w:hAnsi="Times New Roman"/>
                <w:b/>
                <w:sz w:val="20"/>
                <w:szCs w:val="20"/>
              </w:rPr>
            </w:pPr>
            <w:r w:rsidRPr="00FF107D">
              <w:rPr>
                <w:rFonts w:ascii="Times New Roman" w:hAnsi="Times New Roman"/>
                <w:b/>
                <w:sz w:val="20"/>
                <w:szCs w:val="20"/>
              </w:rPr>
              <w:t xml:space="preserve">       Номер</w:t>
            </w:r>
          </w:p>
          <w:p w:rsidR="001A2215" w:rsidRPr="00FF107D" w:rsidRDefault="001A2215" w:rsidP="00446383">
            <w:pPr>
              <w:spacing w:after="0"/>
              <w:ind w:left="-180" w:right="-2016"/>
              <w:rPr>
                <w:rFonts w:ascii="Times New Roman" w:hAnsi="Times New Roman"/>
                <w:sz w:val="20"/>
                <w:szCs w:val="20"/>
              </w:rPr>
            </w:pPr>
            <w:r w:rsidRPr="00FF107D">
              <w:rPr>
                <w:rFonts w:ascii="Times New Roman" w:hAnsi="Times New Roman"/>
                <w:b/>
                <w:sz w:val="20"/>
                <w:szCs w:val="20"/>
              </w:rPr>
              <w:t xml:space="preserve">    варианта</w:t>
            </w:r>
          </w:p>
        </w:tc>
        <w:tc>
          <w:tcPr>
            <w:tcW w:w="1276" w:type="dxa"/>
          </w:tcPr>
          <w:p w:rsidR="001A2215" w:rsidRPr="00FF107D" w:rsidRDefault="001A2215" w:rsidP="00446383">
            <w:pPr>
              <w:spacing w:after="0"/>
              <w:ind w:left="360" w:right="-2016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107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A2215" w:rsidRPr="00FF107D" w:rsidRDefault="001A2215" w:rsidP="00446383">
            <w:pPr>
              <w:spacing w:after="0"/>
              <w:ind w:left="360" w:right="-201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107D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l</w:t>
            </w:r>
            <w:r w:rsidRPr="00FF107D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76" w:type="dxa"/>
          </w:tcPr>
          <w:p w:rsidR="001A2215" w:rsidRPr="00FF107D" w:rsidRDefault="001A2215" w:rsidP="00446383">
            <w:pPr>
              <w:spacing w:after="0"/>
              <w:ind w:left="360" w:right="-2016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1A2215" w:rsidRPr="00FF107D" w:rsidRDefault="001A2215" w:rsidP="00446383">
            <w:pPr>
              <w:spacing w:after="0"/>
              <w:ind w:left="360" w:right="-20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07D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l</w:t>
            </w:r>
            <w:r w:rsidRPr="00FF107D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2</w:t>
            </w:r>
          </w:p>
        </w:tc>
        <w:tc>
          <w:tcPr>
            <w:tcW w:w="1276" w:type="dxa"/>
          </w:tcPr>
          <w:p w:rsidR="001A2215" w:rsidRPr="00FF107D" w:rsidRDefault="001A2215" w:rsidP="00446383">
            <w:pPr>
              <w:spacing w:after="0"/>
              <w:ind w:left="360" w:right="-2016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1A2215" w:rsidRPr="00FF107D" w:rsidRDefault="001A2215" w:rsidP="00446383">
            <w:pPr>
              <w:spacing w:after="0"/>
              <w:ind w:left="360" w:right="-20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07D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l</w:t>
            </w:r>
            <w:r w:rsidRPr="00FF107D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3</w:t>
            </w:r>
          </w:p>
        </w:tc>
        <w:tc>
          <w:tcPr>
            <w:tcW w:w="1276" w:type="dxa"/>
          </w:tcPr>
          <w:p w:rsidR="001A2215" w:rsidRPr="00FF107D" w:rsidRDefault="001A2215" w:rsidP="00446383">
            <w:pPr>
              <w:spacing w:after="0"/>
              <w:ind w:left="360" w:right="-201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A2215" w:rsidRPr="00A51E97" w:rsidRDefault="001A2215" w:rsidP="00446383">
            <w:pPr>
              <w:spacing w:after="0"/>
              <w:ind w:left="360" w:right="-2016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107D">
              <w:rPr>
                <w:rFonts w:ascii="Times New Roman" w:hAnsi="Times New Roman"/>
                <w:sz w:val="20"/>
                <w:szCs w:val="20"/>
              </w:rPr>
              <w:object w:dxaOrig="394" w:dyaOrig="454">
                <v:shape id="_x0000_i1026" type="#_x0000_t75" style="width:19.65pt;height:22.45pt" o:ole="">
                  <v:imagedata r:id="rId7" o:title=""/>
                </v:shape>
                <o:OLEObject Type="Embed" ProgID="Visio.Drawing.11" ShapeID="_x0000_i1026" DrawAspect="Content" ObjectID="_1420305902" r:id="rId8"/>
              </w:object>
            </w:r>
          </w:p>
        </w:tc>
        <w:tc>
          <w:tcPr>
            <w:tcW w:w="1276" w:type="dxa"/>
          </w:tcPr>
          <w:p w:rsidR="001A2215" w:rsidRPr="00FF107D" w:rsidRDefault="001A2215" w:rsidP="00446383">
            <w:pPr>
              <w:spacing w:after="0"/>
              <w:ind w:left="360" w:right="-201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A2215" w:rsidRPr="00FF107D" w:rsidRDefault="001A2215" w:rsidP="00446383">
            <w:pPr>
              <w:spacing w:after="0"/>
              <w:ind w:left="360" w:right="-201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107D">
              <w:rPr>
                <w:rFonts w:ascii="Times New Roman" w:hAnsi="Times New Roman"/>
                <w:sz w:val="20"/>
                <w:szCs w:val="20"/>
              </w:rPr>
              <w:object w:dxaOrig="394" w:dyaOrig="454">
                <v:shape id="_x0000_i1027" type="#_x0000_t75" style="width:19.65pt;height:22.45pt" o:ole="">
                  <v:imagedata r:id="rId9" o:title=""/>
                </v:shape>
                <o:OLEObject Type="Embed" ProgID="Visio.Drawing.11" ShapeID="_x0000_i1027" DrawAspect="Content" ObjectID="_1420305903" r:id="rId10"/>
              </w:object>
            </w:r>
          </w:p>
        </w:tc>
        <w:tc>
          <w:tcPr>
            <w:tcW w:w="1276" w:type="dxa"/>
          </w:tcPr>
          <w:p w:rsidR="001A2215" w:rsidRPr="00FF107D" w:rsidRDefault="001A2215" w:rsidP="00446383">
            <w:pPr>
              <w:spacing w:after="0"/>
              <w:ind w:left="360" w:right="-201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A2215" w:rsidRPr="00FF107D" w:rsidRDefault="001A2215" w:rsidP="00446383">
            <w:pPr>
              <w:spacing w:after="0"/>
              <w:ind w:left="360" w:right="-20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107D">
              <w:rPr>
                <w:rFonts w:ascii="Times New Roman" w:hAnsi="Times New Roman"/>
                <w:sz w:val="20"/>
                <w:szCs w:val="20"/>
              </w:rPr>
              <w:object w:dxaOrig="394" w:dyaOrig="454">
                <v:shape id="_x0000_i1028" type="#_x0000_t75" style="width:19.65pt;height:22.45pt" o:ole="">
                  <v:imagedata r:id="rId11" o:title=""/>
                </v:shape>
                <o:OLEObject Type="Embed" ProgID="Visio.Drawing.11" ShapeID="_x0000_i1028" DrawAspect="Content" ObjectID="_1420305904" r:id="rId12"/>
              </w:object>
            </w:r>
          </w:p>
        </w:tc>
      </w:tr>
      <w:tr w:rsidR="001A2215" w:rsidRPr="00FF107D" w:rsidTr="001A2215">
        <w:trPr>
          <w:trHeight w:val="749"/>
          <w:jc w:val="right"/>
        </w:trPr>
        <w:tc>
          <w:tcPr>
            <w:tcW w:w="1276" w:type="dxa"/>
          </w:tcPr>
          <w:p w:rsidR="001A2215" w:rsidRPr="00FF107D" w:rsidRDefault="001A2215" w:rsidP="00446383">
            <w:pPr>
              <w:spacing w:after="0"/>
              <w:ind w:left="-180" w:right="-20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215" w:rsidRPr="00FF107D" w:rsidRDefault="001A2215" w:rsidP="004463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107D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</w:tcPr>
          <w:p w:rsidR="001A2215" w:rsidRPr="00FF107D" w:rsidRDefault="001A2215" w:rsidP="00446383">
            <w:pPr>
              <w:spacing w:after="0"/>
              <w:ind w:left="-118" w:right="-20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215" w:rsidRPr="00FF107D" w:rsidRDefault="001A2215" w:rsidP="004463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107D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276" w:type="dxa"/>
          </w:tcPr>
          <w:p w:rsidR="001A2215" w:rsidRPr="00FF107D" w:rsidRDefault="001A2215" w:rsidP="00446383">
            <w:pPr>
              <w:spacing w:after="0"/>
              <w:ind w:left="-56" w:right="-20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215" w:rsidRPr="00FF107D" w:rsidRDefault="001A2215" w:rsidP="004463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107D"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276" w:type="dxa"/>
          </w:tcPr>
          <w:p w:rsidR="001A2215" w:rsidRPr="00FF107D" w:rsidRDefault="001A2215" w:rsidP="00446383">
            <w:pPr>
              <w:spacing w:after="0"/>
              <w:ind w:left="-174" w:right="-20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215" w:rsidRPr="00FF107D" w:rsidRDefault="001A2215" w:rsidP="004463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107D">
              <w:rPr>
                <w:rFonts w:ascii="Times New Roman" w:hAnsi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1276" w:type="dxa"/>
            <w:vAlign w:val="center"/>
          </w:tcPr>
          <w:p w:rsidR="001A2215" w:rsidRPr="00FF107D" w:rsidRDefault="001A2215" w:rsidP="004463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07D">
              <w:rPr>
                <w:rFonts w:ascii="Times New Roman" w:hAnsi="Times New Roman"/>
                <w:sz w:val="20"/>
                <w:szCs w:val="20"/>
                <w:lang w:val="en-US"/>
              </w:rPr>
              <w:t>92+j42</w:t>
            </w:r>
          </w:p>
        </w:tc>
        <w:tc>
          <w:tcPr>
            <w:tcW w:w="1276" w:type="dxa"/>
            <w:vAlign w:val="center"/>
          </w:tcPr>
          <w:p w:rsidR="001A2215" w:rsidRPr="00FF107D" w:rsidRDefault="001A2215" w:rsidP="004463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07D">
              <w:rPr>
                <w:rFonts w:ascii="Times New Roman" w:hAnsi="Times New Roman"/>
                <w:sz w:val="20"/>
                <w:szCs w:val="20"/>
                <w:lang w:val="en-US"/>
              </w:rPr>
              <w:t>26+j11</w:t>
            </w:r>
          </w:p>
        </w:tc>
        <w:tc>
          <w:tcPr>
            <w:tcW w:w="1276" w:type="dxa"/>
            <w:vAlign w:val="center"/>
          </w:tcPr>
          <w:p w:rsidR="001A2215" w:rsidRPr="00FF107D" w:rsidRDefault="001A2215" w:rsidP="004463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07D">
              <w:rPr>
                <w:rFonts w:ascii="Times New Roman" w:hAnsi="Times New Roman"/>
                <w:sz w:val="20"/>
                <w:szCs w:val="20"/>
                <w:lang w:val="en-US"/>
              </w:rPr>
              <w:t>56+j32</w:t>
            </w:r>
          </w:p>
        </w:tc>
      </w:tr>
    </w:tbl>
    <w:p w:rsidR="001A2215" w:rsidRPr="00025CB5" w:rsidRDefault="001A2215" w:rsidP="001A221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21B75" w:rsidRDefault="00821B75" w:rsidP="001A22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pacing w:val="-3"/>
          <w:sz w:val="28"/>
          <w:szCs w:val="28"/>
          <w:u w:val="single"/>
        </w:rPr>
      </w:pPr>
    </w:p>
    <w:p w:rsidR="00821B75" w:rsidRDefault="00821B75" w:rsidP="0049011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pacing w:val="-3"/>
          <w:sz w:val="28"/>
          <w:szCs w:val="28"/>
          <w:u w:val="single"/>
        </w:rPr>
      </w:pPr>
    </w:p>
    <w:p w:rsidR="00490112" w:rsidRDefault="00490112" w:rsidP="0049011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pacing w:val="-3"/>
          <w:sz w:val="28"/>
          <w:szCs w:val="28"/>
          <w:u w:val="single"/>
        </w:rPr>
      </w:pPr>
    </w:p>
    <w:p w:rsidR="00821B75" w:rsidRPr="002A7BFD" w:rsidRDefault="002A7BFD" w:rsidP="002A7B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pacing w:val="-3"/>
          <w:sz w:val="28"/>
          <w:szCs w:val="28"/>
        </w:rPr>
      </w:pPr>
      <w:r w:rsidRPr="002A7BFD">
        <w:rPr>
          <w:rFonts w:ascii="Times New Roman" w:hAnsi="Times New Roman"/>
          <w:spacing w:val="-3"/>
          <w:sz w:val="28"/>
          <w:szCs w:val="28"/>
        </w:rPr>
        <w:t>Задача  2</w:t>
      </w:r>
    </w:p>
    <w:p w:rsidR="001A2215" w:rsidRDefault="001A2215" w:rsidP="002A7B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025CB5">
        <w:rPr>
          <w:rFonts w:ascii="Times New Roman" w:hAnsi="Times New Roman"/>
          <w:spacing w:val="-3"/>
          <w:sz w:val="28"/>
          <w:szCs w:val="28"/>
        </w:rPr>
        <w:t xml:space="preserve">Завод, потребляющий мощность (80 + j40) </w:t>
      </w:r>
      <w:r w:rsidRPr="00025CB5">
        <w:rPr>
          <w:rFonts w:ascii="Times New Roman" w:hAnsi="Times New Roman"/>
          <w:spacing w:val="-3"/>
          <w:sz w:val="28"/>
          <w:szCs w:val="28"/>
          <w:lang w:val="en-US"/>
        </w:rPr>
        <w:t>MB</w:t>
      </w:r>
      <w:proofErr w:type="gramStart"/>
      <w:r w:rsidRPr="00D16C26">
        <w:rPr>
          <w:rFonts w:ascii="Times New Roman" w:hAnsi="Times New Roman"/>
          <w:spacing w:val="-3"/>
          <w:sz w:val="28"/>
          <w:szCs w:val="28"/>
        </w:rPr>
        <w:t>∙</w:t>
      </w:r>
      <w:r w:rsidRPr="00025CB5">
        <w:rPr>
          <w:rFonts w:ascii="Times New Roman" w:hAnsi="Times New Roman"/>
          <w:spacing w:val="-3"/>
          <w:sz w:val="28"/>
          <w:szCs w:val="28"/>
        </w:rPr>
        <w:t>А</w:t>
      </w:r>
      <w:proofErr w:type="gramEnd"/>
      <w:r w:rsidRPr="00025CB5">
        <w:rPr>
          <w:rFonts w:ascii="Times New Roman" w:hAnsi="Times New Roman"/>
          <w:spacing w:val="-3"/>
          <w:sz w:val="28"/>
          <w:szCs w:val="28"/>
        </w:rPr>
        <w:t>, должен пи</w:t>
      </w:r>
      <w:r w:rsidRPr="00025CB5">
        <w:rPr>
          <w:rFonts w:ascii="Times New Roman" w:hAnsi="Times New Roman"/>
          <w:spacing w:val="-3"/>
          <w:sz w:val="28"/>
          <w:szCs w:val="28"/>
        </w:rPr>
        <w:softHyphen/>
      </w:r>
      <w:r w:rsidRPr="00025CB5">
        <w:rPr>
          <w:rFonts w:ascii="Times New Roman" w:hAnsi="Times New Roman"/>
          <w:spacing w:val="-6"/>
          <w:sz w:val="28"/>
          <w:szCs w:val="28"/>
        </w:rPr>
        <w:t xml:space="preserve">таться с помощью </w:t>
      </w:r>
      <w:proofErr w:type="spellStart"/>
      <w:r w:rsidRPr="00025CB5">
        <w:rPr>
          <w:rFonts w:ascii="Times New Roman" w:hAnsi="Times New Roman"/>
          <w:spacing w:val="-6"/>
          <w:sz w:val="28"/>
          <w:szCs w:val="28"/>
        </w:rPr>
        <w:t>двухцепной</w:t>
      </w:r>
      <w:proofErr w:type="spellEnd"/>
      <w:r w:rsidRPr="00025CB5">
        <w:rPr>
          <w:rFonts w:ascii="Times New Roman" w:hAnsi="Times New Roman"/>
          <w:spacing w:val="-6"/>
          <w:sz w:val="28"/>
          <w:szCs w:val="28"/>
        </w:rPr>
        <w:t xml:space="preserve"> ЛЭП напряжением 110 </w:t>
      </w:r>
      <w:proofErr w:type="spellStart"/>
      <w:r w:rsidRPr="00025CB5">
        <w:rPr>
          <w:rFonts w:ascii="Times New Roman" w:hAnsi="Times New Roman"/>
          <w:spacing w:val="-6"/>
          <w:sz w:val="28"/>
          <w:szCs w:val="28"/>
        </w:rPr>
        <w:t>кВ.</w:t>
      </w:r>
      <w:proofErr w:type="spellEnd"/>
      <w:r w:rsidRPr="00025CB5">
        <w:rPr>
          <w:rFonts w:ascii="Times New Roman" w:hAnsi="Times New Roman"/>
          <w:spacing w:val="-6"/>
          <w:sz w:val="28"/>
          <w:szCs w:val="28"/>
        </w:rPr>
        <w:t xml:space="preserve"> Продолжи</w:t>
      </w:r>
      <w:r w:rsidRPr="00025CB5">
        <w:rPr>
          <w:rFonts w:ascii="Times New Roman" w:hAnsi="Times New Roman"/>
          <w:spacing w:val="-6"/>
          <w:sz w:val="28"/>
          <w:szCs w:val="28"/>
        </w:rPr>
        <w:softHyphen/>
      </w:r>
      <w:r w:rsidRPr="00025CB5">
        <w:rPr>
          <w:rFonts w:ascii="Times New Roman" w:hAnsi="Times New Roman"/>
          <w:spacing w:val="-2"/>
          <w:sz w:val="28"/>
          <w:szCs w:val="28"/>
        </w:rPr>
        <w:t xml:space="preserve">тельность использования максимальной нагрузки составляет 4500 ч. </w:t>
      </w:r>
      <w:r w:rsidRPr="00025CB5">
        <w:rPr>
          <w:rFonts w:ascii="Times New Roman" w:hAnsi="Times New Roman"/>
          <w:spacing w:val="1"/>
          <w:sz w:val="28"/>
          <w:szCs w:val="28"/>
        </w:rPr>
        <w:t>Определить сечение  и подобрать марку проводов для ЛЭП. Проверить выбранный провод по нагреву в нормальном и послеаварийном режимах эксплуатации.</w:t>
      </w:r>
    </w:p>
    <w:p w:rsidR="002A7BFD" w:rsidRDefault="002A7BFD" w:rsidP="002A7B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490112" w:rsidRDefault="00490112" w:rsidP="001A22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490112" w:rsidRDefault="00490112" w:rsidP="001A22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2A7BFD" w:rsidRDefault="002A7BFD" w:rsidP="002A7B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pacing w:val="1"/>
          <w:sz w:val="28"/>
          <w:szCs w:val="28"/>
        </w:rPr>
      </w:pPr>
      <w:r w:rsidRPr="002A7BFD">
        <w:rPr>
          <w:rFonts w:ascii="Times New Roman" w:hAnsi="Times New Roman"/>
          <w:spacing w:val="1"/>
          <w:sz w:val="28"/>
          <w:szCs w:val="28"/>
        </w:rPr>
        <w:lastRenderedPageBreak/>
        <w:t>Задача 3</w:t>
      </w:r>
    </w:p>
    <w:p w:rsidR="00490112" w:rsidRPr="002A7BFD" w:rsidRDefault="00490112" w:rsidP="002A7B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pacing w:val="1"/>
          <w:sz w:val="28"/>
          <w:szCs w:val="28"/>
        </w:rPr>
      </w:pPr>
      <w:bookmarkStart w:id="0" w:name="_GoBack"/>
      <w:bookmarkEnd w:id="0"/>
    </w:p>
    <w:p w:rsidR="001A2215" w:rsidRPr="00025CB5" w:rsidRDefault="001A2215" w:rsidP="002A7BF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5CB5">
        <w:rPr>
          <w:rFonts w:ascii="Times New Roman" w:hAnsi="Times New Roman"/>
          <w:spacing w:val="2"/>
          <w:sz w:val="28"/>
          <w:szCs w:val="28"/>
        </w:rPr>
        <w:t>От распределительного щита 380/</w:t>
      </w:r>
      <w:r w:rsidRPr="00025CB5">
        <w:rPr>
          <w:rFonts w:ascii="Times New Roman" w:hAnsi="Times New Roman"/>
          <w:spacing w:val="-3"/>
          <w:sz w:val="28"/>
          <w:szCs w:val="28"/>
        </w:rPr>
        <w:t xml:space="preserve">220 вольт питаются цеховые электродвигатели </w:t>
      </w:r>
      <w:r w:rsidRPr="00025CB5">
        <w:rPr>
          <w:rFonts w:ascii="Times New Roman" w:hAnsi="Times New Roman"/>
          <w:b/>
          <w:iCs/>
          <w:spacing w:val="-3"/>
          <w:sz w:val="28"/>
          <w:szCs w:val="28"/>
          <w:lang w:val="en-US"/>
        </w:rPr>
        <w:t>M</w:t>
      </w:r>
      <w:r w:rsidRPr="00025CB5">
        <w:rPr>
          <w:rFonts w:ascii="Times New Roman" w:hAnsi="Times New Roman"/>
          <w:b/>
          <w:iCs/>
          <w:spacing w:val="-3"/>
          <w:sz w:val="28"/>
          <w:szCs w:val="28"/>
        </w:rPr>
        <w:t>1 - М</w:t>
      </w:r>
      <w:proofErr w:type="gramStart"/>
      <w:r w:rsidRPr="00025CB5">
        <w:rPr>
          <w:rFonts w:ascii="Times New Roman" w:hAnsi="Times New Roman"/>
          <w:b/>
          <w:iCs/>
          <w:spacing w:val="-3"/>
          <w:sz w:val="28"/>
          <w:szCs w:val="28"/>
        </w:rPr>
        <w:t>4</w:t>
      </w:r>
      <w:proofErr w:type="gramEnd"/>
      <w:r w:rsidRPr="00025CB5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025CB5">
        <w:rPr>
          <w:rFonts w:ascii="Times New Roman" w:hAnsi="Times New Roman"/>
          <w:spacing w:val="-3"/>
          <w:sz w:val="28"/>
          <w:szCs w:val="28"/>
        </w:rPr>
        <w:t>и осветительная нагрузка, потре</w:t>
      </w:r>
      <w:r w:rsidRPr="00025CB5">
        <w:rPr>
          <w:rFonts w:ascii="Times New Roman" w:hAnsi="Times New Roman"/>
          <w:spacing w:val="-3"/>
          <w:sz w:val="28"/>
          <w:szCs w:val="28"/>
        </w:rPr>
        <w:softHyphen/>
      </w:r>
      <w:r w:rsidRPr="00025CB5">
        <w:rPr>
          <w:rFonts w:ascii="Times New Roman" w:hAnsi="Times New Roman"/>
          <w:spacing w:val="-2"/>
          <w:sz w:val="28"/>
          <w:szCs w:val="28"/>
        </w:rPr>
        <w:t xml:space="preserve">бляющая мощность 25 кВт при </w:t>
      </w:r>
      <w:proofErr w:type="spellStart"/>
      <w:r w:rsidRPr="00025CB5">
        <w:rPr>
          <w:rFonts w:ascii="Times New Roman" w:hAnsi="Times New Roman"/>
          <w:spacing w:val="-2"/>
          <w:sz w:val="28"/>
          <w:szCs w:val="28"/>
          <w:lang w:val="en-US"/>
        </w:rPr>
        <w:t>cosφ</w:t>
      </w:r>
      <w:proofErr w:type="spellEnd"/>
      <w:r w:rsidRPr="00025CB5">
        <w:rPr>
          <w:rFonts w:ascii="Times New Roman" w:hAnsi="Times New Roman"/>
          <w:spacing w:val="-2"/>
          <w:sz w:val="28"/>
          <w:szCs w:val="28"/>
        </w:rPr>
        <w:t xml:space="preserve"> = 1 </w:t>
      </w:r>
      <w:r w:rsidRPr="00025CB5">
        <w:rPr>
          <w:rFonts w:ascii="Times New Roman" w:hAnsi="Times New Roman"/>
          <w:spacing w:val="10"/>
          <w:sz w:val="28"/>
          <w:szCs w:val="28"/>
        </w:rPr>
        <w:t xml:space="preserve">(рис.8). Рабочий ток двигателей </w:t>
      </w:r>
      <w:r w:rsidRPr="00025CB5">
        <w:rPr>
          <w:rFonts w:ascii="Times New Roman" w:hAnsi="Times New Roman"/>
          <w:b/>
          <w:iCs/>
          <w:spacing w:val="10"/>
          <w:sz w:val="28"/>
          <w:szCs w:val="28"/>
          <w:lang w:val="en-US"/>
        </w:rPr>
        <w:t>M</w:t>
      </w:r>
      <w:r w:rsidRPr="00025CB5">
        <w:rPr>
          <w:rFonts w:ascii="Times New Roman" w:hAnsi="Times New Roman"/>
          <w:b/>
          <w:iCs/>
          <w:spacing w:val="10"/>
          <w:sz w:val="28"/>
          <w:szCs w:val="28"/>
        </w:rPr>
        <w:t xml:space="preserve">1 </w:t>
      </w:r>
      <w:r w:rsidRPr="00025CB5">
        <w:rPr>
          <w:rFonts w:ascii="Times New Roman" w:hAnsi="Times New Roman"/>
          <w:b/>
          <w:spacing w:val="1"/>
          <w:sz w:val="28"/>
          <w:szCs w:val="28"/>
        </w:rPr>
        <w:t xml:space="preserve">и </w:t>
      </w:r>
      <w:r w:rsidRPr="00025CB5">
        <w:rPr>
          <w:rFonts w:ascii="Times New Roman" w:hAnsi="Times New Roman"/>
          <w:b/>
          <w:iCs/>
          <w:spacing w:val="1"/>
          <w:sz w:val="28"/>
          <w:szCs w:val="28"/>
        </w:rPr>
        <w:t>М2</w:t>
      </w:r>
      <w:r w:rsidRPr="00025CB5"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 w:rsidRPr="00025CB5">
        <w:rPr>
          <w:rFonts w:ascii="Times New Roman" w:hAnsi="Times New Roman"/>
          <w:spacing w:val="1"/>
          <w:sz w:val="28"/>
          <w:szCs w:val="28"/>
        </w:rPr>
        <w:t>равен 28</w:t>
      </w:r>
      <w:proofErr w:type="gramStart"/>
      <w:r w:rsidRPr="00025CB5">
        <w:rPr>
          <w:rFonts w:ascii="Times New Roman" w:hAnsi="Times New Roman"/>
          <w:spacing w:val="1"/>
          <w:sz w:val="28"/>
          <w:szCs w:val="28"/>
        </w:rPr>
        <w:t xml:space="preserve"> А</w:t>
      </w:r>
      <w:proofErr w:type="gramEnd"/>
      <w:r w:rsidRPr="00025CB5">
        <w:rPr>
          <w:rFonts w:ascii="Times New Roman" w:hAnsi="Times New Roman"/>
          <w:spacing w:val="1"/>
          <w:sz w:val="28"/>
          <w:szCs w:val="28"/>
        </w:rPr>
        <w:t>, кратность пускового то</w:t>
      </w:r>
      <w:r w:rsidRPr="00025CB5">
        <w:rPr>
          <w:rFonts w:ascii="Times New Roman" w:hAnsi="Times New Roman"/>
          <w:spacing w:val="1"/>
          <w:sz w:val="28"/>
          <w:szCs w:val="28"/>
        </w:rPr>
        <w:softHyphen/>
      </w:r>
      <w:r w:rsidRPr="00025CB5">
        <w:rPr>
          <w:rFonts w:ascii="Times New Roman" w:hAnsi="Times New Roman"/>
          <w:spacing w:val="-3"/>
          <w:sz w:val="28"/>
          <w:szCs w:val="28"/>
        </w:rPr>
        <w:t xml:space="preserve">ка 7; рабочий ток двигателей </w:t>
      </w:r>
      <w:r w:rsidRPr="00025CB5">
        <w:rPr>
          <w:rFonts w:ascii="Times New Roman" w:hAnsi="Times New Roman"/>
          <w:b/>
          <w:iCs/>
          <w:spacing w:val="-3"/>
          <w:sz w:val="28"/>
          <w:szCs w:val="28"/>
        </w:rPr>
        <w:t xml:space="preserve">М3 </w:t>
      </w:r>
      <w:r w:rsidRPr="00025CB5">
        <w:rPr>
          <w:rFonts w:ascii="Times New Roman" w:hAnsi="Times New Roman"/>
          <w:b/>
          <w:spacing w:val="-3"/>
          <w:sz w:val="28"/>
          <w:szCs w:val="28"/>
        </w:rPr>
        <w:t xml:space="preserve">и </w:t>
      </w:r>
      <w:r w:rsidRPr="00025CB5">
        <w:rPr>
          <w:rFonts w:ascii="Times New Roman" w:hAnsi="Times New Roman"/>
          <w:b/>
          <w:iCs/>
          <w:spacing w:val="-3"/>
          <w:sz w:val="28"/>
          <w:szCs w:val="28"/>
        </w:rPr>
        <w:t>М4</w:t>
      </w:r>
      <w:r w:rsidRPr="00025CB5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025CB5">
        <w:rPr>
          <w:rFonts w:ascii="Times New Roman" w:hAnsi="Times New Roman"/>
          <w:spacing w:val="-3"/>
          <w:sz w:val="28"/>
          <w:szCs w:val="28"/>
        </w:rPr>
        <w:t>со</w:t>
      </w:r>
      <w:r w:rsidRPr="00025CB5">
        <w:rPr>
          <w:rFonts w:ascii="Times New Roman" w:hAnsi="Times New Roman"/>
          <w:spacing w:val="-3"/>
          <w:sz w:val="28"/>
          <w:szCs w:val="28"/>
        </w:rPr>
        <w:softHyphen/>
      </w:r>
      <w:r w:rsidRPr="00025CB5">
        <w:rPr>
          <w:rFonts w:ascii="Times New Roman" w:hAnsi="Times New Roman"/>
          <w:spacing w:val="3"/>
          <w:sz w:val="28"/>
          <w:szCs w:val="28"/>
        </w:rPr>
        <w:t>ставляет 40,5 А, кратность пускового то</w:t>
      </w:r>
      <w:r w:rsidRPr="00025CB5">
        <w:rPr>
          <w:rFonts w:ascii="Times New Roman" w:hAnsi="Times New Roman"/>
          <w:spacing w:val="3"/>
          <w:sz w:val="28"/>
          <w:szCs w:val="28"/>
        </w:rPr>
        <w:softHyphen/>
      </w:r>
      <w:r w:rsidRPr="00025CB5">
        <w:rPr>
          <w:rFonts w:ascii="Times New Roman" w:hAnsi="Times New Roman"/>
          <w:spacing w:val="-2"/>
          <w:sz w:val="28"/>
          <w:szCs w:val="28"/>
        </w:rPr>
        <w:t>ка 2, режим пуска тяжелый. Определить номинальные токи плавких вставок и вы</w:t>
      </w:r>
      <w:r w:rsidRPr="00025CB5">
        <w:rPr>
          <w:rFonts w:ascii="Times New Roman" w:hAnsi="Times New Roman"/>
          <w:spacing w:val="-2"/>
          <w:sz w:val="28"/>
          <w:szCs w:val="28"/>
        </w:rPr>
        <w:softHyphen/>
      </w:r>
      <w:r w:rsidRPr="00025CB5">
        <w:rPr>
          <w:rFonts w:ascii="Times New Roman" w:hAnsi="Times New Roman"/>
          <w:spacing w:val="-4"/>
          <w:sz w:val="28"/>
          <w:szCs w:val="28"/>
        </w:rPr>
        <w:t xml:space="preserve">брать сечения проводов линии по условию </w:t>
      </w:r>
      <w:r w:rsidRPr="00025CB5">
        <w:rPr>
          <w:rFonts w:ascii="Times New Roman" w:hAnsi="Times New Roman"/>
          <w:spacing w:val="-2"/>
          <w:sz w:val="28"/>
          <w:szCs w:val="28"/>
        </w:rPr>
        <w:t>нагрева  и соответствию  предохранителям.</w:t>
      </w:r>
    </w:p>
    <w:p w:rsidR="001A2215" w:rsidRPr="00025CB5" w:rsidRDefault="002A7BFD" w:rsidP="002A7BFD">
      <w:pPr>
        <w:shd w:val="clear" w:color="auto" w:fill="FFFFFF"/>
        <w:spacing w:after="0" w:line="360" w:lineRule="auto"/>
        <w:ind w:left="851" w:hanging="142"/>
        <w:jc w:val="center"/>
        <w:rPr>
          <w:rFonts w:ascii="Times New Roman" w:hAnsi="Times New Roman"/>
          <w:b/>
          <w:sz w:val="28"/>
          <w:szCs w:val="28"/>
        </w:rPr>
      </w:pPr>
      <w:r>
        <w:object w:dxaOrig="4730" w:dyaOrig="5348">
          <v:shape id="_x0000_i1029" type="#_x0000_t75" style="width:236.55pt;height:267.45pt" o:ole="">
            <v:imagedata r:id="rId13" o:title=""/>
          </v:shape>
          <o:OLEObject Type="Embed" ProgID="Visio.Drawing.11" ShapeID="_x0000_i1029" DrawAspect="Content" ObjectID="_1420305905" r:id="rId14"/>
        </w:object>
      </w:r>
    </w:p>
    <w:p w:rsidR="001A2215" w:rsidRPr="00025CB5" w:rsidRDefault="001A2215" w:rsidP="001A22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F52" w:rsidRDefault="00C05F52"/>
    <w:sectPr w:rsidR="00C05F52" w:rsidSect="00D2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15"/>
    <w:rsid w:val="001A2215"/>
    <w:rsid w:val="002A7BFD"/>
    <w:rsid w:val="00490112"/>
    <w:rsid w:val="00821B75"/>
    <w:rsid w:val="00A51E97"/>
    <w:rsid w:val="00C0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15"/>
    <w:pPr>
      <w:spacing w:after="200" w:line="276" w:lineRule="auto"/>
      <w:ind w:firstLine="0"/>
      <w:jc w:val="left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15"/>
    <w:pPr>
      <w:spacing w:after="200" w:line="276" w:lineRule="auto"/>
      <w:ind w:firstLine="0"/>
      <w:jc w:val="left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dcterms:created xsi:type="dcterms:W3CDTF">2013-01-21T03:49:00Z</dcterms:created>
  <dcterms:modified xsi:type="dcterms:W3CDTF">2013-01-21T10:38:00Z</dcterms:modified>
</cp:coreProperties>
</file>