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22" w:rsidRDefault="00000722" w:rsidP="00000722">
      <w:pPr>
        <w:pStyle w:val="a3"/>
        <w:rPr>
          <w:rFonts w:ascii="Times New Roman" w:hAnsi="Times New Roman"/>
          <w:sz w:val="16"/>
        </w:rPr>
      </w:pP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  <w:u w:val="single"/>
        </w:rPr>
        <w:t>Лабораторная работа № 4</w:t>
      </w:r>
      <w:r>
        <w:rPr>
          <w:rFonts w:ascii="Times New Roman" w:hAnsi="Times New Roman"/>
          <w:b/>
          <w:sz w:val="16"/>
          <w:u w:val="single"/>
        </w:rPr>
        <w:cr/>
        <w:t>Тема:</w:t>
      </w:r>
      <w:r>
        <w:rPr>
          <w:rFonts w:ascii="Times New Roman" w:hAnsi="Times New Roman"/>
          <w:sz w:val="16"/>
          <w:u w:val="single"/>
        </w:rPr>
        <w:t xml:space="preserve"> Разработка программ, содержащих  ветвящиеся процессы</w:t>
      </w:r>
      <w:r>
        <w:rPr>
          <w:rFonts w:ascii="Times New Roman" w:hAnsi="Times New Roman"/>
          <w:sz w:val="16"/>
          <w:u w:val="single"/>
        </w:rPr>
        <w:cr/>
      </w:r>
      <w:r>
        <w:rPr>
          <w:rFonts w:ascii="Times New Roman" w:hAnsi="Times New Roman"/>
          <w:b/>
          <w:sz w:val="16"/>
          <w:u w:val="single"/>
        </w:rPr>
        <w:t>Задание.</w:t>
      </w:r>
      <w:r w:rsidRPr="00D31051">
        <w:rPr>
          <w:rFonts w:ascii="Times New Roman" w:hAnsi="Times New Roman"/>
          <w:sz w:val="16"/>
        </w:rPr>
        <w:t xml:space="preserve"> И</w:t>
      </w:r>
      <w:r>
        <w:rPr>
          <w:rFonts w:ascii="Times New Roman" w:hAnsi="Times New Roman"/>
          <w:sz w:val="16"/>
        </w:rPr>
        <w:t xml:space="preserve">зучить и уметь использовать </w:t>
      </w:r>
      <w:proofErr w:type="gramStart"/>
      <w:r>
        <w:rPr>
          <w:rFonts w:ascii="Times New Roman" w:hAnsi="Times New Roman"/>
          <w:sz w:val="16"/>
        </w:rPr>
        <w:t>программах</w:t>
      </w:r>
      <w:proofErr w:type="gramEnd"/>
      <w:r>
        <w:rPr>
          <w:rFonts w:ascii="Times New Roman" w:hAnsi="Times New Roman"/>
          <w:sz w:val="16"/>
        </w:rPr>
        <w:cr/>
        <w:t>-  Стандартные типы данных: целые, вещественные, логические.</w:t>
      </w:r>
      <w:r>
        <w:rPr>
          <w:rFonts w:ascii="Times New Roman" w:hAnsi="Times New Roman"/>
          <w:sz w:val="16"/>
        </w:rPr>
        <w:cr/>
        <w:t>-  Выражения, операнды, операции и их приоритетность, комментарии.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 Операторы: присваивания, пустой, составной, перехода, выбора.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 Стандартные математические функции.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 Стандартные процедуры ввода и вывода.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Разработать программу, которая в ответ на вводимую с клавиатуры пару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вещественных чисел, представляющих собой координаты X,Y точки A на плоскости,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выдает текстовое сообщение о принадлежности этой точки заданной области.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Например: "Точка принадлежит закрашенной области".</w:t>
      </w:r>
    </w:p>
    <w:p w:rsidR="00000722" w:rsidRDefault="00000722" w:rsidP="00000722">
      <w:pPr>
        <w:pStyle w:val="a3"/>
        <w:rPr>
          <w:rFonts w:ascii="Times New Roman" w:hAnsi="Times New Roman"/>
          <w:b/>
          <w:i/>
          <w:sz w:val="16"/>
          <w:u w:val="single"/>
        </w:rPr>
      </w:pPr>
      <w:r>
        <w:rPr>
          <w:rFonts w:ascii="Times New Roman" w:hAnsi="Times New Roman"/>
          <w:b/>
          <w:i/>
          <w:sz w:val="16"/>
          <w:u w:val="single"/>
        </w:rPr>
        <w:t>Методические указания</w:t>
      </w:r>
    </w:p>
    <w:p w:rsidR="00000722" w:rsidRDefault="00000722" w:rsidP="00000722">
      <w:pPr>
        <w:rPr>
          <w:sz w:val="16"/>
        </w:rPr>
      </w:pPr>
      <w:r>
        <w:rPr>
          <w:sz w:val="16"/>
        </w:rPr>
        <w:t xml:space="preserve">Разрешается упростить задачу, измерив транспортиром угол наклона прямой на рисунке и </w:t>
      </w:r>
      <w:proofErr w:type="gramStart"/>
      <w:r>
        <w:rPr>
          <w:sz w:val="16"/>
        </w:rPr>
        <w:t>использовав</w:t>
      </w:r>
      <w:proofErr w:type="gramEnd"/>
      <w:r>
        <w:rPr>
          <w:sz w:val="16"/>
        </w:rPr>
        <w:t xml:space="preserve"> его для вычисления необходимых параметров.</w:t>
      </w: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pStyle w:val="a3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Лабораторная работа </w:t>
      </w:r>
      <w:r>
        <w:rPr>
          <w:rFonts w:ascii="Times New Roman" w:hAnsi="Times New Roman"/>
          <w:b/>
          <w:sz w:val="16"/>
          <w:u w:val="single"/>
          <w:lang w:val="en-US"/>
        </w:rPr>
        <w:t>N</w:t>
      </w:r>
      <w:r>
        <w:rPr>
          <w:rFonts w:ascii="Times New Roman" w:hAnsi="Times New Roman"/>
          <w:b/>
          <w:sz w:val="16"/>
          <w:u w:val="single"/>
        </w:rPr>
        <w:t xml:space="preserve"> 5</w:t>
      </w:r>
      <w:r>
        <w:rPr>
          <w:rFonts w:ascii="Times New Roman" w:hAnsi="Times New Roman"/>
          <w:b/>
          <w:sz w:val="16"/>
          <w:u w:val="single"/>
        </w:rPr>
        <w:cr/>
        <w:t>Тема.</w:t>
      </w:r>
      <w:r>
        <w:rPr>
          <w:rFonts w:ascii="Times New Roman" w:hAnsi="Times New Roman"/>
          <w:sz w:val="16"/>
          <w:u w:val="single"/>
        </w:rPr>
        <w:t xml:space="preserve"> Операторы повторения (циклы). Итерации. </w:t>
      </w:r>
      <w:proofErr w:type="spellStart"/>
      <w:r>
        <w:rPr>
          <w:rFonts w:ascii="Times New Roman" w:hAnsi="Times New Roman"/>
          <w:sz w:val="16"/>
          <w:u w:val="single"/>
        </w:rPr>
        <w:t>Реккурентные</w:t>
      </w:r>
      <w:proofErr w:type="spellEnd"/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</w:t>
      </w:r>
      <w:r w:rsidRPr="00E10ECD">
        <w:rPr>
          <w:rFonts w:ascii="Times New Roman" w:hAnsi="Times New Roman"/>
          <w:sz w:val="16"/>
        </w:rPr>
        <w:t xml:space="preserve">     </w:t>
      </w:r>
      <w:r>
        <w:rPr>
          <w:rFonts w:ascii="Times New Roman" w:hAnsi="Times New Roman"/>
          <w:sz w:val="16"/>
          <w:u w:val="single"/>
        </w:rPr>
        <w:t>последовательности. Стандартные математические функции</w:t>
      </w:r>
      <w:r>
        <w:rPr>
          <w:rFonts w:ascii="Times New Roman" w:hAnsi="Times New Roman"/>
          <w:sz w:val="16"/>
        </w:rPr>
        <w:t>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  <w:u w:val="single"/>
        </w:rPr>
        <w:t>Задание.</w:t>
      </w:r>
      <w:r w:rsidRPr="00D31051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Вычислить с помощью любого вычислительного метода (сканирования, итераций и т.п.) две точки пересечения окружности и эллипса на рисунке заданного варианта и вывести полученный результат.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Точность вычисления принять равной 0.001.</w:t>
      </w:r>
    </w:p>
    <w:p w:rsidR="00000722" w:rsidRDefault="00000722" w:rsidP="00000722"/>
    <w:p w:rsidR="00000722" w:rsidRDefault="00000722" w:rsidP="00000722">
      <w:pPr>
        <w:pStyle w:val="a3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>Лабораторная работа № 6</w:t>
      </w:r>
      <w:r>
        <w:rPr>
          <w:rFonts w:ascii="Times New Roman" w:hAnsi="Times New Roman"/>
          <w:b/>
          <w:sz w:val="16"/>
          <w:u w:val="single"/>
        </w:rPr>
        <w:cr/>
        <w:t>Тема.</w:t>
      </w:r>
      <w:r>
        <w:rPr>
          <w:rFonts w:ascii="Times New Roman" w:hAnsi="Times New Roman"/>
          <w:sz w:val="16"/>
          <w:u w:val="single"/>
        </w:rPr>
        <w:t xml:space="preserve">  Итеративные методы вычислений. Стандартные математические функции.</w:t>
      </w:r>
      <w:r w:rsidRPr="00E10ECD"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>Вычисление определенного интеграла методом прямоугольников, методом трапеций, методом Симпсона</w:t>
      </w:r>
      <w:r w:rsidRPr="00E10ECD"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>(парабол).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  <w:u w:val="single"/>
        </w:rPr>
        <w:t>Задание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sz w:val="16"/>
        </w:rPr>
        <w:t xml:space="preserve"> Разработать программу вычисления определенного интеграла</w:t>
      </w:r>
    </w:p>
    <w:p w:rsidR="00000722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по заданной в варианте формуле, используя три различных метода</w:t>
      </w:r>
      <w:r w:rsidRPr="00E10ECD">
        <w:rPr>
          <w:rFonts w:ascii="Times New Roman" w:hAnsi="Times New Roman"/>
          <w:sz w:val="1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6"/>
        </w:rPr>
        <w:t>вычис</w:t>
      </w:r>
      <w:r w:rsidRPr="00E10ECD"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z w:val="16"/>
        </w:rPr>
        <w:t>лений</w:t>
      </w:r>
      <w:proofErr w:type="spellEnd"/>
      <w:proofErr w:type="gramEnd"/>
      <w:r>
        <w:rPr>
          <w:rFonts w:ascii="Times New Roman" w:hAnsi="Times New Roman"/>
          <w:sz w:val="16"/>
        </w:rPr>
        <w:t>: прямоугольников, трапеций, Симпсона.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Результат вывести на экран в виде таблицы:</w:t>
      </w:r>
    </w:p>
    <w:p w:rsidR="00000722" w:rsidRPr="00E10ECD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-----------------------------------------------------------------</w:t>
      </w:r>
      <w:r w:rsidRPr="00E10ECD">
        <w:rPr>
          <w:rFonts w:ascii="Arial" w:hAnsi="Arial"/>
          <w:sz w:val="16"/>
        </w:rPr>
        <w:t>----------</w:t>
      </w:r>
    </w:p>
    <w:p w:rsidR="00000722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| Число разбиений |                     Результат      </w:t>
      </w:r>
      <w:r w:rsidRPr="00E10ECD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 xml:space="preserve"> |</w:t>
      </w:r>
    </w:p>
    <w:p w:rsidR="00000722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|              </w:t>
      </w:r>
      <w:r w:rsidRPr="00E10EC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E10EC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</w:t>
      </w:r>
      <w:r w:rsidRPr="00E10ECD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>|-----------------------------------------------</w:t>
      </w:r>
      <w:r w:rsidRPr="00E10EC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|</w:t>
      </w:r>
    </w:p>
    <w:p w:rsidR="00000722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|       n      </w:t>
      </w:r>
      <w:r w:rsidRPr="00E10EC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</w:t>
      </w:r>
      <w:r w:rsidRPr="00E10ECD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 xml:space="preserve"> |        A       </w:t>
      </w:r>
      <w:r w:rsidRPr="00E10EC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|        B      </w:t>
      </w:r>
      <w:r w:rsidRPr="00E10EC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|       C      </w:t>
      </w:r>
      <w:r w:rsidRPr="00E10EC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|</w:t>
      </w:r>
    </w:p>
    <w:p w:rsidR="00000722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| --------------</w:t>
      </w:r>
      <w:r w:rsidRPr="00E10ECD">
        <w:rPr>
          <w:rFonts w:ascii="Arial" w:hAnsi="Arial"/>
          <w:sz w:val="16"/>
        </w:rPr>
        <w:t>----------</w:t>
      </w:r>
      <w:r>
        <w:rPr>
          <w:rFonts w:ascii="Arial" w:hAnsi="Arial"/>
          <w:sz w:val="16"/>
        </w:rPr>
        <w:t>-|------------------------------------------------|</w:t>
      </w:r>
    </w:p>
    <w:p w:rsidR="00000722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|       n1       </w:t>
      </w:r>
      <w:r w:rsidRPr="00E10ECD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 xml:space="preserve"> |        A1      |        B1      |       C1       |</w:t>
      </w:r>
    </w:p>
    <w:p w:rsidR="00000722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|       n2     </w:t>
      </w:r>
      <w:r w:rsidRPr="00E10ECD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 xml:space="preserve">   |        A2      |        B2      |       C2       |</w:t>
      </w:r>
    </w:p>
    <w:p w:rsidR="00000722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|       n3       </w:t>
      </w:r>
      <w:r w:rsidRPr="00E10ECD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 xml:space="preserve"> |        A3      |        B3      |       C3       |</w:t>
      </w:r>
    </w:p>
    <w:p w:rsidR="00000722" w:rsidRPr="00E10ECD" w:rsidRDefault="00000722" w:rsidP="00000722">
      <w:pPr>
        <w:pStyle w:val="a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--------------------------------------------------------------------</w:t>
      </w:r>
      <w:r w:rsidRPr="00E10ECD">
        <w:rPr>
          <w:rFonts w:ascii="Arial" w:hAnsi="Arial"/>
          <w:sz w:val="16"/>
        </w:rPr>
        <w:t>-------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 - метод прямоугольников;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B - метод трапеций;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С - метод Симпсона.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Число разбиений n1, n2, n3 задать самостоятельно.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Формат вывода результатов A, B, C задать самостоятельно.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Результат в виде таблицы должен выдаваться, не выходя из основной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программы, т.е. должно быть </w:t>
      </w:r>
      <w:proofErr w:type="spellStart"/>
      <w:proofErr w:type="gramStart"/>
      <w:r>
        <w:rPr>
          <w:rFonts w:ascii="Times New Roman" w:hAnsi="Times New Roman"/>
          <w:sz w:val="16"/>
        </w:rPr>
        <w:t>преду</w:t>
      </w:r>
      <w:proofErr w:type="spellEnd"/>
      <w:r w:rsidRPr="00E10ECD"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z w:val="16"/>
        </w:rPr>
        <w:t>смотрено</w:t>
      </w:r>
      <w:proofErr w:type="gramEnd"/>
      <w:r>
        <w:rPr>
          <w:rFonts w:ascii="Times New Roman" w:hAnsi="Times New Roman"/>
          <w:sz w:val="16"/>
        </w:rPr>
        <w:t xml:space="preserve"> продолжение работы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программы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с новым набором входных данных </w:t>
      </w:r>
      <w:r>
        <w:rPr>
          <w:rFonts w:ascii="Times New Roman" w:hAnsi="Times New Roman"/>
          <w:sz w:val="16"/>
          <w:lang w:val="en-US"/>
        </w:rPr>
        <w:t>n</w:t>
      </w:r>
      <w:r w:rsidRPr="0064479E">
        <w:rPr>
          <w:rFonts w:ascii="Times New Roman" w:hAnsi="Times New Roman"/>
          <w:sz w:val="16"/>
        </w:rPr>
        <w:t xml:space="preserve">1, </w:t>
      </w:r>
      <w:r>
        <w:rPr>
          <w:rFonts w:ascii="Times New Roman" w:hAnsi="Times New Roman"/>
          <w:sz w:val="16"/>
          <w:lang w:val="en-US"/>
        </w:rPr>
        <w:t>n</w:t>
      </w:r>
      <w:r w:rsidRPr="0064479E">
        <w:rPr>
          <w:rFonts w:ascii="Times New Roman" w:hAnsi="Times New Roman"/>
          <w:sz w:val="16"/>
        </w:rPr>
        <w:t xml:space="preserve">2, </w:t>
      </w:r>
      <w:r>
        <w:rPr>
          <w:rFonts w:ascii="Times New Roman" w:hAnsi="Times New Roman"/>
          <w:sz w:val="16"/>
          <w:lang w:val="en-US"/>
        </w:rPr>
        <w:t>n</w:t>
      </w:r>
      <w:r w:rsidRPr="0064479E">
        <w:rPr>
          <w:rFonts w:ascii="Times New Roman" w:hAnsi="Times New Roman"/>
          <w:sz w:val="16"/>
        </w:rPr>
        <w:t xml:space="preserve">3 </w:t>
      </w:r>
      <w:r>
        <w:rPr>
          <w:rFonts w:ascii="Times New Roman" w:hAnsi="Times New Roman"/>
          <w:sz w:val="16"/>
        </w:rPr>
        <w:t xml:space="preserve"> до тех пор, пока не будет нажата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клавиша Кл</w:t>
      </w:r>
      <w:r w:rsidRPr="0064479E">
        <w:rPr>
          <w:rFonts w:ascii="Times New Roman" w:hAnsi="Times New Roman"/>
          <w:sz w:val="16"/>
        </w:rPr>
        <w:t xml:space="preserve"> (</w:t>
      </w:r>
      <w:r>
        <w:rPr>
          <w:rFonts w:ascii="Times New Roman" w:hAnsi="Times New Roman"/>
          <w:sz w:val="16"/>
        </w:rPr>
        <w:t xml:space="preserve">например, </w:t>
      </w:r>
      <w:r w:rsidRPr="0064479E">
        <w:rPr>
          <w:rFonts w:ascii="Times New Roman" w:hAnsi="Times New Roman"/>
          <w:sz w:val="16"/>
        </w:rPr>
        <w:t>“</w:t>
      </w:r>
      <w:r>
        <w:rPr>
          <w:rFonts w:ascii="Times New Roman" w:hAnsi="Times New Roman"/>
          <w:sz w:val="16"/>
          <w:lang w:val="en-US"/>
        </w:rPr>
        <w:t>Esc</w:t>
      </w:r>
      <w:r w:rsidRPr="0064479E">
        <w:rPr>
          <w:rFonts w:ascii="Times New Roman" w:hAnsi="Times New Roman"/>
          <w:sz w:val="16"/>
        </w:rPr>
        <w:t>”)</w:t>
      </w:r>
      <w:r>
        <w:rPr>
          <w:rFonts w:ascii="Times New Roman" w:hAnsi="Times New Roman"/>
          <w:sz w:val="16"/>
        </w:rPr>
        <w:t>.</w:t>
      </w:r>
    </w:p>
    <w:p w:rsidR="00000722" w:rsidRDefault="00000722" w:rsidP="00000722">
      <w:pPr>
        <w:pStyle w:val="a3"/>
        <w:rPr>
          <w:rFonts w:ascii="Arial" w:hAnsi="Arial"/>
          <w:b/>
          <w:i/>
          <w:sz w:val="16"/>
          <w:u w:val="single"/>
        </w:rPr>
      </w:pPr>
      <w:r>
        <w:rPr>
          <w:rFonts w:ascii="Arial" w:hAnsi="Arial"/>
          <w:b/>
          <w:i/>
          <w:sz w:val="16"/>
          <w:u w:val="single"/>
        </w:rPr>
        <w:t>Справочный материал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1.  </w:t>
      </w:r>
      <w:proofErr w:type="gramStart"/>
      <w:r>
        <w:rPr>
          <w:rFonts w:ascii="Times New Roman" w:hAnsi="Times New Roman"/>
          <w:sz w:val="16"/>
        </w:rPr>
        <w:t>Формулы прямоугольников:  1).  h[Y(0)+Y(1)+ ...</w:t>
      </w:r>
      <w:proofErr w:type="gramEnd"/>
      <w:r>
        <w:rPr>
          <w:rFonts w:ascii="Times New Roman" w:hAnsi="Times New Roman"/>
          <w:sz w:val="16"/>
        </w:rPr>
        <w:t xml:space="preserve"> +</w:t>
      </w:r>
      <w:proofErr w:type="gramStart"/>
      <w:r>
        <w:rPr>
          <w:rFonts w:ascii="Times New Roman" w:hAnsi="Times New Roman"/>
          <w:sz w:val="16"/>
        </w:rPr>
        <w:t>Y(N-1)]</w:t>
      </w:r>
      <w:proofErr w:type="gramEnd"/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2.  </w:t>
      </w:r>
      <w:proofErr w:type="gramStart"/>
      <w:r>
        <w:rPr>
          <w:rFonts w:ascii="Times New Roman" w:hAnsi="Times New Roman"/>
          <w:sz w:val="16"/>
        </w:rPr>
        <w:t>Формула трапеций:              h[(Y(0)+Y(N))/2+Y(1)+Y(2)+ ...</w:t>
      </w:r>
      <w:proofErr w:type="gramEnd"/>
      <w:r>
        <w:rPr>
          <w:rFonts w:ascii="Times New Roman" w:hAnsi="Times New Roman"/>
          <w:sz w:val="16"/>
        </w:rPr>
        <w:t xml:space="preserve"> +</w:t>
      </w:r>
      <w:proofErr w:type="gramStart"/>
      <w:r>
        <w:rPr>
          <w:rFonts w:ascii="Times New Roman" w:hAnsi="Times New Roman"/>
          <w:sz w:val="16"/>
        </w:rPr>
        <w:t>Y(N-1)]</w:t>
      </w:r>
      <w:proofErr w:type="gramEnd"/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3.  </w:t>
      </w:r>
      <w:proofErr w:type="gramStart"/>
      <w:r>
        <w:rPr>
          <w:rFonts w:ascii="Times New Roman" w:hAnsi="Times New Roman"/>
          <w:sz w:val="16"/>
        </w:rPr>
        <w:t>Формула Симпсона:         h/6[(Y(0)+Y(N)+2(Y(1)+Y(2)+ ...</w:t>
      </w:r>
      <w:proofErr w:type="gramEnd"/>
      <w:r>
        <w:rPr>
          <w:rFonts w:ascii="Times New Roman" w:hAnsi="Times New Roman"/>
          <w:sz w:val="16"/>
        </w:rPr>
        <w:t xml:space="preserve"> +</w:t>
      </w:r>
      <w:proofErr w:type="gramStart"/>
      <w:r>
        <w:rPr>
          <w:rFonts w:ascii="Times New Roman" w:hAnsi="Times New Roman"/>
          <w:sz w:val="16"/>
        </w:rPr>
        <w:t>Y(N-1))+</w:t>
      </w:r>
      <w:proofErr w:type="gramEnd"/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16"/>
        </w:rPr>
        <w:t>+4(Y(1/2)+Y(3/2)+ ...</w:t>
      </w:r>
      <w:proofErr w:type="gramEnd"/>
      <w:r>
        <w:rPr>
          <w:rFonts w:ascii="Times New Roman" w:hAnsi="Times New Roman"/>
          <w:sz w:val="16"/>
        </w:rPr>
        <w:t xml:space="preserve"> +</w:t>
      </w:r>
      <w:proofErr w:type="gramStart"/>
      <w:r>
        <w:rPr>
          <w:rFonts w:ascii="Times New Roman" w:hAnsi="Times New Roman"/>
          <w:sz w:val="16"/>
        </w:rPr>
        <w:t>Y((N-1)-1/2) +Y(N-1/2))]</w:t>
      </w:r>
      <w:proofErr w:type="gramEnd"/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Где: h - шаг дискретизации (h=(</w:t>
      </w:r>
      <w:r>
        <w:rPr>
          <w:rFonts w:ascii="Times New Roman" w:hAnsi="Times New Roman"/>
          <w:sz w:val="16"/>
          <w:lang w:val="en-US"/>
        </w:rPr>
        <w:t>B</w:t>
      </w:r>
      <w:r w:rsidRPr="00E10ECD"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z w:val="16"/>
          <w:lang w:val="en-US"/>
        </w:rPr>
        <w:t>A</w:t>
      </w:r>
      <w:r>
        <w:rPr>
          <w:rFonts w:ascii="Times New Roman" w:hAnsi="Times New Roman"/>
          <w:sz w:val="16"/>
        </w:rPr>
        <w:t>)/N) на отрезке интегрирования [A,B];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N - число разбиений; Y(i) - значение </w:t>
      </w:r>
      <w:proofErr w:type="spellStart"/>
      <w:r>
        <w:rPr>
          <w:rFonts w:ascii="Times New Roman" w:hAnsi="Times New Roman"/>
          <w:sz w:val="16"/>
        </w:rPr>
        <w:t>подинтегральной</w:t>
      </w:r>
      <w:proofErr w:type="spellEnd"/>
      <w:r>
        <w:rPr>
          <w:rFonts w:ascii="Times New Roman" w:hAnsi="Times New Roman"/>
          <w:sz w:val="16"/>
        </w:rPr>
        <w:t xml:space="preserve"> функции на i-том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шаге дискретизации, Y(0) и Y(N) - соответственно значения функции </w:t>
      </w:r>
      <w:proofErr w:type="gramStart"/>
      <w:r>
        <w:rPr>
          <w:rFonts w:ascii="Times New Roman" w:hAnsi="Times New Roman"/>
          <w:sz w:val="16"/>
        </w:rPr>
        <w:t>в</w:t>
      </w:r>
      <w:proofErr w:type="gramEnd"/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начальной</w:t>
      </w:r>
      <w:proofErr w:type="gramEnd"/>
      <w:r>
        <w:rPr>
          <w:rFonts w:ascii="Times New Roman" w:hAnsi="Times New Roman"/>
          <w:sz w:val="16"/>
        </w:rPr>
        <w:t xml:space="preserve"> и конечной точках отрезка интегрирования. </w:t>
      </w: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</w:p>
    <w:p w:rsidR="00000722" w:rsidRDefault="00000722" w:rsidP="00000722">
      <w:pPr>
        <w:rPr>
          <w:sz w:val="16"/>
        </w:rPr>
      </w:pPr>
      <w:bookmarkStart w:id="0" w:name="_GoBack"/>
      <w:bookmarkEnd w:id="0"/>
    </w:p>
    <w:p w:rsidR="00000722" w:rsidRDefault="00000722" w:rsidP="00000722">
      <w:pPr>
        <w:pStyle w:val="a3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>Лабораторная работа № 7</w:t>
      </w:r>
      <w:r>
        <w:rPr>
          <w:rFonts w:ascii="Times New Roman" w:hAnsi="Times New Roman"/>
          <w:b/>
          <w:sz w:val="16"/>
          <w:u w:val="single"/>
        </w:rPr>
        <w:cr/>
        <w:t>Тема</w:t>
      </w:r>
      <w:r w:rsidRPr="00E10ECD">
        <w:rPr>
          <w:rFonts w:ascii="Times New Roman" w:hAnsi="Times New Roman"/>
          <w:b/>
          <w:sz w:val="16"/>
          <w:u w:val="single"/>
        </w:rPr>
        <w:t>.</w:t>
      </w:r>
      <w:r>
        <w:rPr>
          <w:rFonts w:ascii="Times New Roman" w:hAnsi="Times New Roman"/>
          <w:sz w:val="16"/>
          <w:u w:val="single"/>
        </w:rPr>
        <w:t xml:space="preserve">  Массивы. Операции с массивами. Вывод строки символов заданного </w:t>
      </w:r>
      <w:r w:rsidRPr="00E10ECD">
        <w:rPr>
          <w:rFonts w:ascii="Times New Roman" w:hAnsi="Times New Roman"/>
          <w:sz w:val="16"/>
          <w:u w:val="single"/>
        </w:rPr>
        <w:t xml:space="preserve">      </w:t>
      </w:r>
      <w:r>
        <w:rPr>
          <w:rFonts w:ascii="Times New Roman" w:hAnsi="Times New Roman"/>
          <w:sz w:val="16"/>
          <w:u w:val="single"/>
        </w:rPr>
        <w:t>цвета</w:t>
      </w:r>
      <w:r w:rsidRPr="00E10ECD"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>(модуль CRT). Стандартные функции и процедуры.</w:t>
      </w:r>
      <w:r w:rsidRPr="00E10ECD"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Работа с </w:t>
      </w:r>
      <w:proofErr w:type="gramStart"/>
      <w:r>
        <w:rPr>
          <w:rFonts w:ascii="Times New Roman" w:hAnsi="Times New Roman"/>
          <w:sz w:val="16"/>
          <w:u w:val="single"/>
        </w:rPr>
        <w:t>псевдо</w:t>
      </w:r>
      <w:r w:rsidRPr="00E10ECD">
        <w:rPr>
          <w:rFonts w:ascii="Times New Roman" w:hAnsi="Times New Roman"/>
          <w:sz w:val="16"/>
          <w:u w:val="single"/>
        </w:rPr>
        <w:t>-</w:t>
      </w:r>
      <w:r>
        <w:rPr>
          <w:rFonts w:ascii="Times New Roman" w:hAnsi="Times New Roman"/>
          <w:sz w:val="16"/>
          <w:u w:val="single"/>
        </w:rPr>
        <w:t>случайными</w:t>
      </w:r>
      <w:proofErr w:type="gramEnd"/>
      <w:r>
        <w:rPr>
          <w:rFonts w:ascii="Times New Roman" w:hAnsi="Times New Roman"/>
          <w:sz w:val="16"/>
          <w:u w:val="single"/>
        </w:rPr>
        <w:t xml:space="preserve"> последовательностями (ПСП). 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  <w:u w:val="single"/>
        </w:rPr>
        <w:t>Задание</w:t>
      </w:r>
      <w:r w:rsidRPr="00E10ECD">
        <w:rPr>
          <w:rFonts w:ascii="Times New Roman" w:hAnsi="Times New Roman"/>
          <w:b/>
          <w:sz w:val="16"/>
          <w:u w:val="single"/>
        </w:rPr>
        <w:t>.</w:t>
      </w:r>
      <w:r>
        <w:rPr>
          <w:rFonts w:ascii="Times New Roman" w:hAnsi="Times New Roman"/>
          <w:sz w:val="16"/>
        </w:rPr>
        <w:t xml:space="preserve"> С помощью ПСП сформировать двухмерный </w:t>
      </w:r>
      <w:proofErr w:type="spellStart"/>
      <w:r>
        <w:rPr>
          <w:rFonts w:ascii="Times New Roman" w:hAnsi="Times New Roman"/>
          <w:sz w:val="16"/>
        </w:rPr>
        <w:t>MxN</w:t>
      </w:r>
      <w:proofErr w:type="spellEnd"/>
      <w:r>
        <w:rPr>
          <w:rFonts w:ascii="Times New Roman" w:hAnsi="Times New Roman"/>
          <w:sz w:val="16"/>
        </w:rPr>
        <w:t xml:space="preserve"> массив из элементов.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В качестве элементов использовать слова из K..L символов A..Z.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Осуществить действия по заданному алгоритму.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Вывести на экран </w:t>
      </w:r>
      <w:proofErr w:type="spellStart"/>
      <w:proofErr w:type="gramStart"/>
      <w:r>
        <w:rPr>
          <w:rFonts w:ascii="Times New Roman" w:hAnsi="Times New Roman"/>
          <w:sz w:val="16"/>
        </w:rPr>
        <w:t>сфор</w:t>
      </w:r>
      <w:r w:rsidRPr="00E10ECD"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z w:val="16"/>
        </w:rPr>
        <w:t>мированный</w:t>
      </w:r>
      <w:proofErr w:type="spellEnd"/>
      <w:proofErr w:type="gramEnd"/>
      <w:r>
        <w:rPr>
          <w:rFonts w:ascii="Times New Roman" w:hAnsi="Times New Roman"/>
          <w:sz w:val="16"/>
        </w:rPr>
        <w:t xml:space="preserve"> массив, выделив цветом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(мерцанием) указанные в варианте элементы.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Вывести результаты на экран.</w:t>
      </w:r>
    </w:p>
    <w:p w:rsidR="00000722" w:rsidRDefault="00000722" w:rsidP="00000722">
      <w:pPr>
        <w:pStyle w:val="a3"/>
        <w:rPr>
          <w:rFonts w:ascii="Times New Roman" w:hAnsi="Times New Roman"/>
          <w:i/>
          <w:sz w:val="16"/>
        </w:rPr>
      </w:pPr>
      <w:proofErr w:type="gramStart"/>
      <w:r>
        <w:rPr>
          <w:rFonts w:ascii="Times New Roman" w:hAnsi="Times New Roman"/>
          <w:i/>
          <w:sz w:val="16"/>
        </w:rPr>
        <w:t>(Здесь:</w:t>
      </w:r>
      <w:proofErr w:type="gramEnd"/>
      <w:r>
        <w:rPr>
          <w:rFonts w:ascii="Times New Roman" w:hAnsi="Times New Roman"/>
          <w:i/>
          <w:sz w:val="16"/>
        </w:rPr>
        <w:t xml:space="preserve"> M и N - соответственно число строк и столбцов </w:t>
      </w:r>
      <w:proofErr w:type="gramStart"/>
      <w:r>
        <w:rPr>
          <w:rFonts w:ascii="Times New Roman" w:hAnsi="Times New Roman"/>
          <w:i/>
          <w:sz w:val="16"/>
        </w:rPr>
        <w:t>формируемой</w:t>
      </w:r>
      <w:proofErr w:type="gramEnd"/>
    </w:p>
    <w:p w:rsidR="00000722" w:rsidRDefault="00000722" w:rsidP="00000722">
      <w:pPr>
        <w:pStyle w:val="a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матрицы; K и L - соответственно минимальное и максимальное число букв </w:t>
      </w:r>
      <w:proofErr w:type="gramStart"/>
      <w:r>
        <w:rPr>
          <w:rFonts w:ascii="Times New Roman" w:hAnsi="Times New Roman"/>
          <w:i/>
          <w:sz w:val="16"/>
        </w:rPr>
        <w:t>в</w:t>
      </w:r>
      <w:proofErr w:type="gramEnd"/>
    </w:p>
    <w:p w:rsidR="00000722" w:rsidRDefault="00000722" w:rsidP="00000722">
      <w:pPr>
        <w:pStyle w:val="a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формируемых </w:t>
      </w:r>
      <w:proofErr w:type="gramStart"/>
      <w:r>
        <w:rPr>
          <w:rFonts w:ascii="Times New Roman" w:hAnsi="Times New Roman"/>
          <w:i/>
          <w:sz w:val="16"/>
        </w:rPr>
        <w:t>словах</w:t>
      </w:r>
      <w:proofErr w:type="gramEnd"/>
      <w:r>
        <w:rPr>
          <w:rFonts w:ascii="Times New Roman" w:hAnsi="Times New Roman"/>
          <w:i/>
          <w:sz w:val="16"/>
        </w:rPr>
        <w:t xml:space="preserve"> - элементах массива).</w:t>
      </w:r>
    </w:p>
    <w:p w:rsidR="00000722" w:rsidRDefault="00000722" w:rsidP="00000722">
      <w:pPr>
        <w:pStyle w:val="a3"/>
        <w:rPr>
          <w:rFonts w:ascii="Times New Roman" w:hAnsi="Times New Roman"/>
          <w:b/>
          <w:i/>
          <w:sz w:val="16"/>
          <w:u w:val="single"/>
        </w:rPr>
      </w:pPr>
      <w:r>
        <w:rPr>
          <w:rFonts w:ascii="Times New Roman" w:hAnsi="Times New Roman"/>
          <w:b/>
          <w:i/>
          <w:sz w:val="16"/>
          <w:u w:val="single"/>
        </w:rPr>
        <w:t>Методические указания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 формировании массива использовать стандартные подпрограммы ПСП -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</w:t>
      </w:r>
      <w:proofErr w:type="spellStart"/>
      <w:r>
        <w:rPr>
          <w:rFonts w:ascii="Times New Roman" w:hAnsi="Times New Roman"/>
          <w:sz w:val="16"/>
        </w:rPr>
        <w:t>Random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gramStart"/>
      <w:r>
        <w:rPr>
          <w:rFonts w:ascii="Times New Roman" w:hAnsi="Times New Roman"/>
          <w:sz w:val="16"/>
        </w:rPr>
        <w:t xml:space="preserve">( </w:t>
      </w:r>
      <w:proofErr w:type="spellStart"/>
      <w:proofErr w:type="gramEnd"/>
      <w:r>
        <w:rPr>
          <w:rFonts w:ascii="Times New Roman" w:hAnsi="Times New Roman"/>
          <w:sz w:val="16"/>
        </w:rPr>
        <w:t>Randomize</w:t>
      </w:r>
      <w:proofErr w:type="spellEnd"/>
      <w:r>
        <w:rPr>
          <w:rFonts w:ascii="Times New Roman" w:hAnsi="Times New Roman"/>
          <w:sz w:val="16"/>
        </w:rPr>
        <w:t xml:space="preserve"> ), а также, возможно использование функции CHR.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Коды ASCII символов A..Z - 65..90 (</w:t>
      </w:r>
      <w:proofErr w:type="spellStart"/>
      <w:r>
        <w:rPr>
          <w:rFonts w:ascii="Times New Roman" w:hAnsi="Times New Roman"/>
          <w:sz w:val="16"/>
        </w:rPr>
        <w:t>a..z</w:t>
      </w:r>
      <w:proofErr w:type="spellEnd"/>
      <w:r>
        <w:rPr>
          <w:rFonts w:ascii="Times New Roman" w:hAnsi="Times New Roman"/>
          <w:sz w:val="16"/>
        </w:rPr>
        <w:t xml:space="preserve"> - 97..122);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Слова формируются в одномерных массивах, каждый из которых состоит</w:t>
      </w:r>
      <w:r w:rsidRPr="00E10EC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из L ячеек; буквы записываются без пробела, начиная с первой ячейки.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Незаполненные буквами позиции массива в конце слов заполнить символами  пробела - код ASCII - 32.</w:t>
      </w:r>
    </w:p>
    <w:p w:rsidR="00000722" w:rsidRDefault="00000722" w:rsidP="00000722">
      <w:pPr>
        <w:pStyle w:val="a3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</w:rPr>
        <w:t xml:space="preserve">      Для вывода на экран строки заданного цвета </w:t>
      </w:r>
      <w:r>
        <w:rPr>
          <w:rFonts w:ascii="Times New Roman" w:hAnsi="Times New Roman"/>
          <w:sz w:val="16"/>
          <w:u w:val="single"/>
        </w:rPr>
        <w:t>необходимо: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1. в программе указать об использовании модуля CRT (USES CRT; - эта</w:t>
      </w:r>
      <w:proofErr w:type="gramEnd"/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директива должна присутствовать в начале текста программы).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2. перед использованием стандартной процедуры вывода необходимо задать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цвет вывода соответствующим значением параметра X стандартной  процедуры </w:t>
      </w:r>
      <w:proofErr w:type="spellStart"/>
      <w:r>
        <w:rPr>
          <w:rFonts w:ascii="Times New Roman" w:hAnsi="Times New Roman"/>
          <w:sz w:val="16"/>
        </w:rPr>
        <w:t>TextColor</w:t>
      </w:r>
      <w:proofErr w:type="spellEnd"/>
      <w:r>
        <w:rPr>
          <w:rFonts w:ascii="Times New Roman" w:hAnsi="Times New Roman"/>
          <w:sz w:val="16"/>
        </w:rPr>
        <w:t xml:space="preserve">(X) или переопределить соответствующим образом предопределенную  переменную </w:t>
      </w:r>
      <w:proofErr w:type="spellStart"/>
      <w:r>
        <w:rPr>
          <w:rFonts w:ascii="Times New Roman" w:hAnsi="Times New Roman"/>
          <w:sz w:val="16"/>
        </w:rPr>
        <w:t>TextAttr</w:t>
      </w:r>
      <w:proofErr w:type="spellEnd"/>
      <w:r>
        <w:rPr>
          <w:rFonts w:ascii="Times New Roman" w:hAnsi="Times New Roman"/>
          <w:sz w:val="16"/>
        </w:rPr>
        <w:t xml:space="preserve"> модуля CRT. X можно изменять от 0 до 15(или </w:t>
      </w:r>
      <w:proofErr w:type="spellStart"/>
      <w:r>
        <w:rPr>
          <w:rFonts w:ascii="Times New Roman" w:hAnsi="Times New Roman"/>
          <w:sz w:val="16"/>
        </w:rPr>
        <w:t>Black</w:t>
      </w:r>
      <w:proofErr w:type="spellEnd"/>
      <w:r>
        <w:rPr>
          <w:rFonts w:ascii="Times New Roman" w:hAnsi="Times New Roman"/>
          <w:sz w:val="16"/>
        </w:rPr>
        <w:t xml:space="preserve">, </w:t>
      </w:r>
      <w:proofErr w:type="spellStart"/>
      <w:r>
        <w:rPr>
          <w:rFonts w:ascii="Times New Roman" w:hAnsi="Times New Roman"/>
          <w:sz w:val="16"/>
        </w:rPr>
        <w:t>Blue</w:t>
      </w:r>
      <w:proofErr w:type="spellEnd"/>
      <w:r>
        <w:rPr>
          <w:rFonts w:ascii="Times New Roman" w:hAnsi="Times New Roman"/>
          <w:sz w:val="16"/>
        </w:rPr>
        <w:t xml:space="preserve">, .. , </w:t>
      </w:r>
      <w:proofErr w:type="spellStart"/>
      <w:r>
        <w:rPr>
          <w:rFonts w:ascii="Times New Roman" w:hAnsi="Times New Roman"/>
          <w:sz w:val="16"/>
        </w:rPr>
        <w:t>White</w:t>
      </w:r>
      <w:proofErr w:type="spellEnd"/>
      <w:r>
        <w:rPr>
          <w:rFonts w:ascii="Times New Roman" w:hAnsi="Times New Roman"/>
          <w:sz w:val="16"/>
        </w:rPr>
        <w:t>); 128(</w:t>
      </w:r>
      <w:proofErr w:type="spellStart"/>
      <w:r>
        <w:rPr>
          <w:rFonts w:ascii="Times New Roman" w:hAnsi="Times New Roman"/>
          <w:sz w:val="16"/>
        </w:rPr>
        <w:t>Blink</w:t>
      </w:r>
      <w:proofErr w:type="spellEnd"/>
      <w:r>
        <w:rPr>
          <w:rFonts w:ascii="Times New Roman" w:hAnsi="Times New Roman"/>
          <w:sz w:val="16"/>
        </w:rPr>
        <w:t>).</w:t>
      </w:r>
    </w:p>
    <w:p w:rsidR="00000722" w:rsidRDefault="00000722" w:rsidP="00000722">
      <w:pPr>
        <w:pStyle w:val="a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  </w:t>
      </w:r>
      <w:r>
        <w:rPr>
          <w:rFonts w:ascii="Times New Roman" w:hAnsi="Times New Roman"/>
          <w:b/>
          <w:i/>
          <w:sz w:val="16"/>
        </w:rPr>
        <w:t>Например:</w:t>
      </w:r>
      <w:r>
        <w:rPr>
          <w:rFonts w:ascii="Times New Roman" w:hAnsi="Times New Roman"/>
          <w:i/>
          <w:sz w:val="16"/>
        </w:rPr>
        <w:t xml:space="preserve"> .. </w:t>
      </w:r>
      <w:proofErr w:type="spellStart"/>
      <w:r>
        <w:rPr>
          <w:rFonts w:ascii="Times New Roman" w:hAnsi="Times New Roman"/>
          <w:i/>
          <w:sz w:val="16"/>
        </w:rPr>
        <w:t>TextColor</w:t>
      </w:r>
      <w:proofErr w:type="spellEnd"/>
      <w:r>
        <w:rPr>
          <w:rFonts w:ascii="Times New Roman" w:hAnsi="Times New Roman"/>
          <w:i/>
          <w:sz w:val="16"/>
        </w:rPr>
        <w:t>(</w:t>
      </w:r>
      <w:proofErr w:type="spellStart"/>
      <w:r>
        <w:rPr>
          <w:rFonts w:ascii="Times New Roman" w:hAnsi="Times New Roman"/>
          <w:i/>
          <w:sz w:val="16"/>
        </w:rPr>
        <w:t>Yellow</w:t>
      </w:r>
      <w:proofErr w:type="spellEnd"/>
      <w:r>
        <w:rPr>
          <w:rFonts w:ascii="Times New Roman" w:hAnsi="Times New Roman"/>
          <w:i/>
          <w:sz w:val="16"/>
        </w:rPr>
        <w:t xml:space="preserve"> + </w:t>
      </w:r>
      <w:proofErr w:type="spellStart"/>
      <w:r>
        <w:rPr>
          <w:rFonts w:ascii="Times New Roman" w:hAnsi="Times New Roman"/>
          <w:i/>
          <w:sz w:val="16"/>
        </w:rPr>
        <w:t>Blink</w:t>
      </w:r>
      <w:proofErr w:type="spellEnd"/>
      <w:r>
        <w:rPr>
          <w:rFonts w:ascii="Times New Roman" w:hAnsi="Times New Roman"/>
          <w:i/>
          <w:sz w:val="16"/>
        </w:rPr>
        <w:t xml:space="preserve">); </w:t>
      </w:r>
      <w:proofErr w:type="spellStart"/>
      <w:r>
        <w:rPr>
          <w:rFonts w:ascii="Times New Roman" w:hAnsi="Times New Roman"/>
          <w:i/>
          <w:sz w:val="16"/>
        </w:rPr>
        <w:t>Writeln</w:t>
      </w:r>
      <w:proofErr w:type="spellEnd"/>
      <w:r>
        <w:rPr>
          <w:rFonts w:ascii="Times New Roman" w:hAnsi="Times New Roman"/>
          <w:i/>
          <w:sz w:val="16"/>
        </w:rPr>
        <w:t>('текст');</w:t>
      </w:r>
      <w:proofErr w:type="gramStart"/>
      <w:r>
        <w:rPr>
          <w:rFonts w:ascii="Times New Roman" w:hAnsi="Times New Roman"/>
          <w:i/>
          <w:sz w:val="16"/>
        </w:rPr>
        <w:t xml:space="preserve"> .</w:t>
      </w:r>
      <w:proofErr w:type="gramEnd"/>
      <w:r>
        <w:rPr>
          <w:rFonts w:ascii="Times New Roman" w:hAnsi="Times New Roman"/>
          <w:i/>
          <w:sz w:val="16"/>
        </w:rPr>
        <w:t xml:space="preserve">.- на экран </w:t>
      </w:r>
      <w:proofErr w:type="spellStart"/>
      <w:r>
        <w:rPr>
          <w:rFonts w:ascii="Times New Roman" w:hAnsi="Times New Roman"/>
          <w:i/>
          <w:sz w:val="16"/>
        </w:rPr>
        <w:t>выве-дется</w:t>
      </w:r>
      <w:proofErr w:type="spellEnd"/>
      <w:r>
        <w:rPr>
          <w:rFonts w:ascii="Times New Roman" w:hAnsi="Times New Roman"/>
          <w:i/>
          <w:sz w:val="16"/>
        </w:rPr>
        <w:t xml:space="preserve"> мерцающая строка "текст" желтого цвета.  (или  .. </w:t>
      </w:r>
      <w:proofErr w:type="spellStart"/>
      <w:r>
        <w:rPr>
          <w:rFonts w:ascii="Times New Roman" w:hAnsi="Times New Roman"/>
          <w:i/>
          <w:sz w:val="16"/>
        </w:rPr>
        <w:t>TextAttr</w:t>
      </w:r>
      <w:proofErr w:type="spellEnd"/>
      <w:r>
        <w:rPr>
          <w:rFonts w:ascii="Times New Roman" w:hAnsi="Times New Roman"/>
          <w:i/>
          <w:sz w:val="16"/>
        </w:rPr>
        <w:t xml:space="preserve">:=4+128; </w:t>
      </w:r>
      <w:proofErr w:type="spellStart"/>
      <w:r>
        <w:rPr>
          <w:rFonts w:ascii="Times New Roman" w:hAnsi="Times New Roman"/>
          <w:i/>
          <w:sz w:val="16"/>
        </w:rPr>
        <w:t>Writeln</w:t>
      </w:r>
      <w:proofErr w:type="spellEnd"/>
      <w:r>
        <w:rPr>
          <w:rFonts w:ascii="Times New Roman" w:hAnsi="Times New Roman"/>
          <w:i/>
          <w:sz w:val="16"/>
        </w:rPr>
        <w:t>('текст'); .. то же самое).</w:t>
      </w:r>
    </w:p>
    <w:p w:rsidR="00000722" w:rsidRDefault="00000722" w:rsidP="00000722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</w:t>
      </w:r>
    </w:p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>
      <w:pPr>
        <w:rPr>
          <w:rFonts w:ascii="Arial" w:hAnsi="Arial"/>
          <w:b/>
        </w:rPr>
      </w:pPr>
      <w:r>
        <w:br w:type="page"/>
      </w:r>
      <w:r>
        <w:rPr>
          <w:rFonts w:ascii="Arial" w:hAnsi="Arial"/>
          <w:b/>
        </w:rPr>
        <w:lastRenderedPageBreak/>
        <w:t>Приложение 1</w:t>
      </w:r>
    </w:p>
    <w:p w:rsidR="00000722" w:rsidRDefault="00000722" w:rsidP="00000722">
      <w:pPr>
        <w:rPr>
          <w:rFonts w:ascii="Arial" w:hAnsi="Arial"/>
          <w:b/>
        </w:rPr>
      </w:pPr>
      <w:r>
        <w:rPr>
          <w:rFonts w:ascii="Arial" w:hAnsi="Arial"/>
          <w:b/>
        </w:rPr>
        <w:t>Варианты к лабораторным заданиям 4, 5, 6.</w:t>
      </w:r>
    </w:p>
    <w:p w:rsidR="00000722" w:rsidRDefault="00000722" w:rsidP="00000722"/>
    <w:p w:rsidR="00000722" w:rsidRDefault="00000722" w:rsidP="00000722"/>
    <w:p w:rsidR="00000722" w:rsidRDefault="00000722" w:rsidP="00000722">
      <w:r>
        <w:rPr>
          <w:noProof/>
        </w:rPr>
        <w:drawing>
          <wp:inline distT="0" distB="0" distL="0" distR="0">
            <wp:extent cx="2853690" cy="2853690"/>
            <wp:effectExtent l="0" t="0" r="3810" b="3810"/>
            <wp:docPr id="7" name="Рисунок 7" descr="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22" w:rsidRDefault="00000722" w:rsidP="00000722"/>
    <w:p w:rsidR="00000722" w:rsidRDefault="00000722" w:rsidP="00000722"/>
    <w:p w:rsidR="00000722" w:rsidRDefault="00000722" w:rsidP="00000722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2</w:t>
      </w:r>
    </w:p>
    <w:p w:rsidR="00000722" w:rsidRDefault="00000722" w:rsidP="00000722">
      <w:pPr>
        <w:rPr>
          <w:rFonts w:ascii="Arial" w:hAnsi="Arial"/>
          <w:b/>
        </w:rPr>
      </w:pPr>
      <w:r>
        <w:rPr>
          <w:rFonts w:ascii="Arial" w:hAnsi="Arial"/>
          <w:b/>
        </w:rPr>
        <w:t>Варианты к лабораторному заданию 7.</w:t>
      </w:r>
    </w:p>
    <w:p w:rsidR="00000722" w:rsidRDefault="00000722" w:rsidP="00000722"/>
    <w:p w:rsidR="00000722" w:rsidRDefault="00000722" w:rsidP="00000722">
      <w:pPr>
        <w:rPr>
          <w:rFonts w:ascii="Arial" w:hAnsi="Arial"/>
        </w:rPr>
      </w:pPr>
      <w:r>
        <w:t xml:space="preserve">                 </w:t>
      </w:r>
      <w:r>
        <w:rPr>
          <w:rFonts w:ascii="Arial" w:hAnsi="Arial"/>
        </w:rPr>
        <w:t>Выделить цветом и подсчитать число слов,</w:t>
      </w:r>
      <w:r>
        <w:rPr>
          <w:rFonts w:ascii="Arial" w:hAnsi="Arial"/>
        </w:rPr>
        <w:br/>
        <w:t xml:space="preserve">                 </w:t>
      </w:r>
      <w:r>
        <w:rPr>
          <w:rFonts w:ascii="Arial" w:hAnsi="Arial"/>
          <w:u w:val="single"/>
        </w:rPr>
        <w:t>удовлетворяющих следующим условиям.</w:t>
      </w:r>
      <w:r>
        <w:rPr>
          <w:rFonts w:ascii="Arial" w:hAnsi="Arial"/>
        </w:rPr>
        <w:br/>
        <w:t xml:space="preserve">                 </w:t>
      </w:r>
    </w:p>
    <w:p w:rsidR="00000722" w:rsidRDefault="00000722" w:rsidP="0000072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Слово содержит согласных букв в 5 и более раз больше, чем согласных.</w:t>
      </w:r>
    </w:p>
    <w:p w:rsidR="00000722" w:rsidRDefault="00000722" w:rsidP="00000722">
      <w:r>
        <w:rPr>
          <w:rFonts w:ascii="Arial" w:hAnsi="Arial"/>
        </w:rPr>
        <w:t>2.   Слово принадлежит столбцу, в котором сумма</w:t>
      </w:r>
      <w:r>
        <w:rPr>
          <w:rFonts w:ascii="Arial" w:hAnsi="Arial"/>
        </w:rPr>
        <w:br/>
        <w:t xml:space="preserve">      всех букв кратна «3».</w:t>
      </w:r>
      <w:r w:rsidRPr="003A4172">
        <w:rPr>
          <w:rFonts w:ascii="Arial" w:hAnsi="Arial"/>
        </w:rPr>
        <w:br/>
      </w:r>
      <w:r w:rsidRPr="003A4172">
        <w:rPr>
          <w:rFonts w:ascii="Arial" w:hAnsi="Arial"/>
        </w:rPr>
        <w:br/>
        <w:t xml:space="preserve">      </w:t>
      </w:r>
      <w:r>
        <w:rPr>
          <w:rFonts w:ascii="Arial" w:hAnsi="Arial"/>
          <w:lang w:val="en-US"/>
        </w:rPr>
        <w:t>K = 2,   L = 7,   M = 20,   N = 10</w:t>
      </w:r>
    </w:p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/>
    <w:p w:rsidR="00000722" w:rsidRDefault="00000722" w:rsidP="00000722">
      <w:r>
        <w:br w:type="page"/>
      </w:r>
    </w:p>
    <w:p w:rsidR="006F4ECF" w:rsidRDefault="006F4ECF"/>
    <w:sectPr w:rsidR="006F4ECF">
      <w:pgSz w:w="11906" w:h="16838"/>
      <w:pgMar w:top="568" w:right="566" w:bottom="709" w:left="709" w:header="720" w:footer="720" w:gutter="0"/>
      <w:cols w:num="2" w:space="720" w:equalWidth="0">
        <w:col w:w="5103" w:space="142"/>
        <w:col w:w="5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5501"/>
    <w:multiLevelType w:val="singleLevel"/>
    <w:tmpl w:val="9BE6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B81B7A"/>
    <w:multiLevelType w:val="singleLevel"/>
    <w:tmpl w:val="9BE6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AB79B6"/>
    <w:multiLevelType w:val="singleLevel"/>
    <w:tmpl w:val="9BE6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93689D"/>
    <w:multiLevelType w:val="hybridMultilevel"/>
    <w:tmpl w:val="929E3AA8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9A3477"/>
    <w:multiLevelType w:val="hybridMultilevel"/>
    <w:tmpl w:val="42007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175F2"/>
    <w:multiLevelType w:val="singleLevel"/>
    <w:tmpl w:val="9BE6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22"/>
    <w:rsid w:val="00000722"/>
    <w:rsid w:val="006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072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00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007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07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072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00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007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07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whoa</dc:creator>
  <cp:lastModifiedBy>whoa</cp:lastModifiedBy>
  <cp:revision>1</cp:revision>
  <dcterms:created xsi:type="dcterms:W3CDTF">2013-01-21T10:49:00Z</dcterms:created>
  <dcterms:modified xsi:type="dcterms:W3CDTF">2013-01-21T10:53:00Z</dcterms:modified>
</cp:coreProperties>
</file>