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Проектирование реляционных баз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Содержание</w:t>
      </w:r>
    </w:p>
    <w:p w:rsidR="00CE34C7" w:rsidRPr="00CE34C7" w:rsidRDefault="00CE34C7" w:rsidP="00CE34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Цель работы.</w:t>
      </w:r>
    </w:p>
    <w:p w:rsidR="00CE34C7" w:rsidRPr="00CE34C7" w:rsidRDefault="00CE34C7" w:rsidP="00CE34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Последовательность выполнения задания.</w:t>
      </w:r>
    </w:p>
    <w:p w:rsidR="00CE34C7" w:rsidRPr="00CE34C7" w:rsidRDefault="00CE34C7" w:rsidP="00CE34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Краткие теоретические сведения.</w:t>
      </w:r>
      <w:r w:rsidRPr="00CE34C7">
        <w:rPr>
          <w:rFonts w:ascii="Times New Roman" w:eastAsia="Times New Roman" w:hAnsi="Times New Roman" w:cs="Times New Roman"/>
          <w:color w:val="000000"/>
          <w:sz w:val="27"/>
          <w:szCs w:val="27"/>
          <w:lang w:eastAsia="ru-RU"/>
        </w:rPr>
        <w:br/>
      </w:r>
      <w:r w:rsidRPr="00CE34C7">
        <w:rPr>
          <w:rFonts w:ascii="Arial" w:eastAsia="Times New Roman" w:hAnsi="Arial" w:cs="Arial"/>
          <w:color w:val="000000"/>
          <w:sz w:val="24"/>
          <w:szCs w:val="24"/>
          <w:lang w:eastAsia="ru-RU"/>
        </w:rPr>
        <w:t>3.1. Этапы разработки базы данных</w:t>
      </w:r>
      <w:r w:rsidRPr="00CE34C7">
        <w:rPr>
          <w:rFonts w:ascii="Times New Roman" w:eastAsia="Times New Roman" w:hAnsi="Times New Roman" w:cs="Times New Roman"/>
          <w:color w:val="000000"/>
          <w:sz w:val="27"/>
          <w:szCs w:val="27"/>
          <w:lang w:eastAsia="ru-RU"/>
        </w:rPr>
        <w:br/>
      </w:r>
      <w:r w:rsidRPr="00CE34C7">
        <w:rPr>
          <w:rFonts w:ascii="Arial" w:eastAsia="Times New Roman" w:hAnsi="Arial" w:cs="Arial"/>
          <w:color w:val="000000"/>
          <w:sz w:val="24"/>
          <w:szCs w:val="24"/>
          <w:lang w:eastAsia="ru-RU"/>
        </w:rPr>
        <w:t>3.2. Концептуальное моделирование данных</w:t>
      </w:r>
    </w:p>
    <w:p w:rsidR="00CE34C7" w:rsidRPr="00CE34C7" w:rsidRDefault="00CE34C7" w:rsidP="00CE34C7">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анализ предметной области. Основные понятия концептуальной модели данных.</w:t>
      </w:r>
    </w:p>
    <w:p w:rsidR="00CE34C7" w:rsidRPr="00CE34C7" w:rsidRDefault="00CE34C7" w:rsidP="00CE34C7">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E34C7">
        <w:rPr>
          <w:rFonts w:ascii="Arial" w:eastAsia="Times New Roman" w:hAnsi="Arial" w:cs="Arial"/>
          <w:color w:val="000000"/>
          <w:sz w:val="24"/>
          <w:szCs w:val="24"/>
          <w:lang w:eastAsia="ru-RU"/>
        </w:rPr>
        <w:t>п</w:t>
      </w:r>
      <w:proofErr w:type="gramEnd"/>
      <w:r w:rsidRPr="00CE34C7">
        <w:rPr>
          <w:rFonts w:ascii="Arial" w:eastAsia="Times New Roman" w:hAnsi="Arial" w:cs="Arial"/>
          <w:color w:val="000000"/>
          <w:sz w:val="24"/>
          <w:szCs w:val="24"/>
          <w:lang w:eastAsia="ru-RU"/>
        </w:rPr>
        <w:t>остроение ER-диаграмм</w:t>
      </w:r>
    </w:p>
    <w:p w:rsidR="00CE34C7" w:rsidRPr="00CE34C7" w:rsidRDefault="00CE34C7" w:rsidP="00CE34C7">
      <w:pPr>
        <w:spacing w:beforeAutospacing="1" w:after="0" w:afterAutospacing="1" w:line="240" w:lineRule="auto"/>
        <w:ind w:left="720"/>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3.3. Логическое моделирование данных</w:t>
      </w:r>
    </w:p>
    <w:p w:rsidR="00CE34C7" w:rsidRPr="00CE34C7" w:rsidRDefault="00CE34C7" w:rsidP="00CE34C7">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основные понятия реляционной модели данных</w:t>
      </w:r>
    </w:p>
    <w:p w:rsidR="00CE34C7" w:rsidRPr="00CE34C7" w:rsidRDefault="00CE34C7" w:rsidP="00CE34C7">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способы построения логической модели данных.</w:t>
      </w:r>
    </w:p>
    <w:p w:rsidR="00CE34C7" w:rsidRPr="00CE34C7" w:rsidRDefault="00CE34C7" w:rsidP="00CE34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Содержание отчёта</w:t>
      </w:r>
      <w:r w:rsidRPr="00CE34C7">
        <w:rPr>
          <w:rFonts w:ascii="Arial" w:eastAsia="Times New Roman" w:hAnsi="Arial" w:cs="Arial"/>
          <w:color w:val="000000"/>
          <w:sz w:val="24"/>
          <w:szCs w:val="24"/>
          <w:lang w:eastAsia="ru-RU"/>
        </w:rPr>
        <w:br/>
        <w:t>Приложение</w:t>
      </w:r>
      <w:proofErr w:type="gramStart"/>
      <w:r w:rsidRPr="00CE34C7">
        <w:rPr>
          <w:rFonts w:ascii="Arial" w:eastAsia="Times New Roman" w:hAnsi="Arial" w:cs="Arial"/>
          <w:color w:val="000000"/>
          <w:sz w:val="24"/>
          <w:szCs w:val="24"/>
          <w:lang w:eastAsia="ru-RU"/>
        </w:rPr>
        <w:t>1</w:t>
      </w:r>
      <w:proofErr w:type="gramEnd"/>
      <w:r w:rsidRPr="00CE34C7">
        <w:rPr>
          <w:rFonts w:ascii="Arial" w:eastAsia="Times New Roman" w:hAnsi="Arial" w:cs="Arial"/>
          <w:color w:val="000000"/>
          <w:sz w:val="24"/>
          <w:szCs w:val="24"/>
          <w:lang w:eastAsia="ru-RU"/>
        </w:rPr>
        <w:t>. Варианты заданий к контрольной работе.</w:t>
      </w:r>
      <w:r w:rsidRPr="00CE34C7">
        <w:rPr>
          <w:rFonts w:ascii="Arial" w:eastAsia="Times New Roman" w:hAnsi="Arial" w:cs="Arial"/>
          <w:color w:val="000000"/>
          <w:sz w:val="24"/>
          <w:szCs w:val="24"/>
          <w:lang w:eastAsia="ru-RU"/>
        </w:rPr>
        <w:br/>
        <w:t>Список литературы</w:t>
      </w:r>
    </w:p>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1. Цель работы</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Целью выполнения контрольной работы по курсу “Банки и базы данных” является:</w:t>
      </w:r>
    </w:p>
    <w:p w:rsidR="00CE34C7" w:rsidRPr="00CE34C7" w:rsidRDefault="00CE34C7" w:rsidP="00CE34C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изучение этапов проектирования реляционных баз данных;</w:t>
      </w:r>
    </w:p>
    <w:p w:rsidR="00CE34C7" w:rsidRPr="00CE34C7" w:rsidRDefault="00CE34C7" w:rsidP="00CE34C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приобретение практических навыков в разработке и реализации информационных систем;</w:t>
      </w:r>
    </w:p>
    <w:p w:rsidR="00CE34C7" w:rsidRPr="00CE34C7" w:rsidRDefault="00CE34C7" w:rsidP="00CE34C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приобретение навыков работы с реляционными базами данных.</w:t>
      </w:r>
    </w:p>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2. Задание</w:t>
      </w:r>
      <w:r w:rsidRPr="00CE34C7">
        <w:rPr>
          <w:rFonts w:ascii="Arial" w:eastAsia="Times New Roman" w:hAnsi="Arial" w:cs="Arial"/>
          <w:i/>
          <w:iCs/>
          <w:color w:val="000000"/>
          <w:sz w:val="24"/>
          <w:szCs w:val="24"/>
          <w:lang w:eastAsia="ru-RU"/>
        </w:rPr>
        <w:t>:</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 заданному в варианте описанию предметной области разработать и реализовать проект реляционной базы данных</w: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Последовательность выполнения задания</w:t>
      </w:r>
    </w:p>
    <w:p w:rsidR="00CE34C7" w:rsidRPr="00CE34C7" w:rsidRDefault="00CE34C7" w:rsidP="00CE34C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Разработка концептуальной модели данных</w:t>
      </w:r>
    </w:p>
    <w:p w:rsidR="00CE34C7" w:rsidRPr="00CE34C7" w:rsidRDefault="00CE34C7" w:rsidP="00CE34C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Анализ предметной области; выделение объектов, информация о которых должна храниться в базе данных, определение их атрибутов, связей между объектами и характеристик этих связей</w:t>
      </w:r>
    </w:p>
    <w:p w:rsidR="00CE34C7" w:rsidRPr="00CE34C7" w:rsidRDefault="00CE34C7" w:rsidP="00CE34C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Построение Е</w:t>
      </w:r>
      <w:proofErr w:type="gramStart"/>
      <w:r w:rsidRPr="00CE34C7">
        <w:rPr>
          <w:rFonts w:ascii="Arial" w:eastAsia="Times New Roman" w:hAnsi="Arial" w:cs="Arial"/>
          <w:color w:val="000000"/>
          <w:sz w:val="24"/>
          <w:szCs w:val="24"/>
          <w:lang w:eastAsia="ru-RU"/>
        </w:rPr>
        <w:t>R</w:t>
      </w:r>
      <w:proofErr w:type="gramEnd"/>
      <w:r w:rsidRPr="00CE34C7">
        <w:rPr>
          <w:rFonts w:ascii="Arial" w:eastAsia="Times New Roman" w:hAnsi="Arial" w:cs="Arial"/>
          <w:color w:val="000000"/>
          <w:sz w:val="24"/>
          <w:szCs w:val="24"/>
          <w:lang w:eastAsia="ru-RU"/>
        </w:rPr>
        <w:t xml:space="preserve"> – диаграмм</w:t>
      </w:r>
    </w:p>
    <w:p w:rsidR="00CE34C7" w:rsidRPr="00CE34C7" w:rsidRDefault="00CE34C7" w:rsidP="00CE34C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Разработка логической модели данных</w:t>
      </w:r>
    </w:p>
    <w:p w:rsidR="00CE34C7" w:rsidRPr="00CE34C7" w:rsidRDefault="00CE34C7" w:rsidP="00CE34C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xml:space="preserve">Создание таблиц, определение типов данных в каждом поле, ограничений </w:t>
      </w:r>
      <w:proofErr w:type="gramStart"/>
      <w:r w:rsidRPr="00CE34C7">
        <w:rPr>
          <w:rFonts w:ascii="Arial" w:eastAsia="Times New Roman" w:hAnsi="Arial" w:cs="Arial"/>
          <w:color w:val="000000"/>
          <w:sz w:val="24"/>
          <w:szCs w:val="24"/>
          <w:lang w:eastAsia="ru-RU"/>
        </w:rPr>
        <w:t>на</w:t>
      </w:r>
      <w:proofErr w:type="gramEnd"/>
      <w:r w:rsidRPr="00CE34C7">
        <w:rPr>
          <w:rFonts w:ascii="Arial" w:eastAsia="Times New Roman" w:hAnsi="Arial" w:cs="Arial"/>
          <w:color w:val="000000"/>
          <w:sz w:val="24"/>
          <w:szCs w:val="24"/>
          <w:lang w:eastAsia="ru-RU"/>
        </w:rPr>
        <w:t xml:space="preserve"> установка диапазонов допустимых значений, первичных ключей.</w:t>
      </w:r>
    </w:p>
    <w:p w:rsidR="00CE34C7" w:rsidRPr="00CE34C7" w:rsidRDefault="00CE34C7" w:rsidP="00CE34C7">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Определение внешних ключей и связей между таблицами.</w:t>
      </w:r>
    </w:p>
    <w:p w:rsidR="00CE34C7" w:rsidRPr="00CE34C7" w:rsidRDefault="00CE34C7" w:rsidP="00CE34C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lastRenderedPageBreak/>
        <w:t>Разработка пользовательского интерфейса. Создание запросов и представлений, необходимых пользователю при работе с базой данных. Проектирование форм для просмотра, ввода, редактирования и поиска данных в базе данных. Разработка отчётов для вывода нужных данных на печать.</w:t>
      </w:r>
    </w:p>
    <w:p w:rsidR="00CE34C7" w:rsidRPr="00CE34C7" w:rsidRDefault="00CE34C7" w:rsidP="00CE34C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Реализация проекта базы данных средствами выбранной СУБД.</w:t>
      </w:r>
    </w:p>
    <w:p w:rsidR="00CE34C7" w:rsidRPr="00CE34C7" w:rsidRDefault="00CE34C7" w:rsidP="00CE34C7">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Примечание</w:t>
      </w:r>
      <w:r w:rsidRPr="00CE34C7">
        <w:rPr>
          <w:rFonts w:ascii="Arial" w:eastAsia="Times New Roman" w:hAnsi="Arial" w:cs="Arial"/>
          <w:color w:val="000000"/>
          <w:sz w:val="24"/>
          <w:szCs w:val="24"/>
          <w:lang w:eastAsia="ru-RU"/>
        </w:rPr>
        <w:t>: пункты 3 и 4 задания выполняются на лабораторном практикуме. Для их выполнения используйте методические указания к лабораторному практикуму.</w:t>
      </w:r>
    </w:p>
    <w:p w:rsidR="00CE34C7" w:rsidRPr="00CE34C7" w:rsidRDefault="00CE34C7" w:rsidP="00CE34C7">
      <w:pPr>
        <w:spacing w:before="100" w:beforeAutospacing="1" w:after="100" w:afterAutospacing="1" w:line="240" w:lineRule="auto"/>
        <w:ind w:left="720"/>
        <w:jc w:val="center"/>
        <w:rPr>
          <w:rFonts w:ascii="Times New Roman" w:eastAsia="Times New Roman" w:hAnsi="Times New Roman" w:cs="Times New Roman"/>
          <w:color w:val="000000"/>
          <w:sz w:val="27"/>
          <w:szCs w:val="27"/>
          <w:lang w:eastAsia="ru-RU"/>
        </w:rPr>
      </w:pPr>
      <w:r w:rsidRPr="00CE34C7">
        <w:rPr>
          <w:rFonts w:ascii="Times New Roman" w:eastAsia="Times New Roman" w:hAnsi="Times New Roman" w:cs="Times New Roman"/>
          <w:color w:val="000000"/>
          <w:sz w:val="27"/>
          <w:szCs w:val="27"/>
          <w:lang w:eastAsia="ru-RU"/>
        </w:rPr>
        <w:t> </w:t>
      </w:r>
    </w:p>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3.Краткие теоретические сведения.</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3.1. Этапы разработки базы данных. Многоуровневое представление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Целью разработки любой базы данных является хранение и использование информации о какой-либо предметной области.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При разработке базы данных обычно выделяется несколько уровней моделирования, при помощи которых происходит переход от предметной области к реализации базы данных средствами конкретной СУБД. Можно выделить следующие уровни:</w:t>
      </w:r>
    </w:p>
    <w:p w:rsidR="00CE34C7" w:rsidRPr="00CE34C7" w:rsidRDefault="00CE34C7" w:rsidP="00CE34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Сама предметная область</w:t>
      </w:r>
    </w:p>
    <w:p w:rsidR="00CE34C7" w:rsidRPr="00CE34C7" w:rsidRDefault="00CE34C7" w:rsidP="00CE34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Модель предметной области</w:t>
      </w:r>
    </w:p>
    <w:p w:rsidR="00CE34C7" w:rsidRPr="00CE34C7" w:rsidRDefault="00CE34C7" w:rsidP="00CE34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Концептуальная модель данных</w:t>
      </w:r>
    </w:p>
    <w:p w:rsidR="00CE34C7" w:rsidRPr="00CE34C7" w:rsidRDefault="00CE34C7" w:rsidP="00CE34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Логическая модель данных</w:t>
      </w:r>
    </w:p>
    <w:p w:rsidR="00CE34C7" w:rsidRPr="00CE34C7" w:rsidRDefault="00CE34C7" w:rsidP="00CE34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Физическая модель данных</w:t>
      </w:r>
    </w:p>
    <w:p w:rsidR="00CE34C7" w:rsidRPr="00CE34C7" w:rsidRDefault="00CE34C7" w:rsidP="00CE34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Собственно база данных и приложения</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Предметная область</w:t>
      </w:r>
      <w:r w:rsidRPr="00CE34C7">
        <w:rPr>
          <w:rFonts w:ascii="Arial" w:eastAsia="Times New Roman" w:hAnsi="Arial" w:cs="Arial"/>
          <w:color w:val="000000"/>
          <w:sz w:val="24"/>
          <w:szCs w:val="24"/>
          <w:lang w:eastAsia="ru-RU"/>
        </w:rPr>
        <w:t xml:space="preserve"> - это часть реального мира, данные о которой необходимо отразить в базе данных. Например, в качестве предметной области можно выбрать бухгалтерию какого-либо предприятия, отдел кадров, банк, магазин и т.д. Предметная область бесконечна и содержит как </w:t>
      </w:r>
      <w:proofErr w:type="gramStart"/>
      <w:r w:rsidRPr="00CE34C7">
        <w:rPr>
          <w:rFonts w:ascii="Arial" w:eastAsia="Times New Roman" w:hAnsi="Arial" w:cs="Arial"/>
          <w:color w:val="000000"/>
          <w:sz w:val="24"/>
          <w:szCs w:val="24"/>
          <w:lang w:eastAsia="ru-RU"/>
        </w:rPr>
        <w:t>существенно важные</w:t>
      </w:r>
      <w:proofErr w:type="gramEnd"/>
      <w:r w:rsidRPr="00CE34C7">
        <w:rPr>
          <w:rFonts w:ascii="Arial" w:eastAsia="Times New Roman" w:hAnsi="Arial" w:cs="Arial"/>
          <w:color w:val="000000"/>
          <w:sz w:val="24"/>
          <w:szCs w:val="24"/>
          <w:lang w:eastAsia="ru-RU"/>
        </w:rPr>
        <w:t xml:space="preserve"> понятия и данные, так и малозначащие или вообще не значащие данные. Так, если в качестве предметной области выбрать учет товаров на складе, то понятия "накладная" и "счет-фактура" являются существенно </w:t>
      </w:r>
      <w:proofErr w:type="spellStart"/>
      <w:r w:rsidRPr="00CE34C7">
        <w:rPr>
          <w:rFonts w:ascii="Arial" w:eastAsia="Times New Roman" w:hAnsi="Arial" w:cs="Arial"/>
          <w:color w:val="000000"/>
          <w:sz w:val="24"/>
          <w:szCs w:val="24"/>
          <w:lang w:eastAsia="ru-RU"/>
        </w:rPr>
        <w:t>важнымипонятиями</w:t>
      </w:r>
      <w:proofErr w:type="spellEnd"/>
      <w:r w:rsidRPr="00CE34C7">
        <w:rPr>
          <w:rFonts w:ascii="Arial" w:eastAsia="Times New Roman" w:hAnsi="Arial" w:cs="Arial"/>
          <w:color w:val="000000"/>
          <w:sz w:val="24"/>
          <w:szCs w:val="24"/>
          <w:lang w:eastAsia="ru-RU"/>
        </w:rPr>
        <w:t>, а то, что сотрудница, принимающая накладные, имеет двоих детей - это для учета товаров неважно. Однако</w:t>
      </w:r>
      <w:proofErr w:type="gramStart"/>
      <w:r w:rsidRPr="00CE34C7">
        <w:rPr>
          <w:rFonts w:ascii="Arial" w:eastAsia="Times New Roman" w:hAnsi="Arial" w:cs="Arial"/>
          <w:color w:val="000000"/>
          <w:sz w:val="24"/>
          <w:szCs w:val="24"/>
          <w:lang w:eastAsia="ru-RU"/>
        </w:rPr>
        <w:t>,</w:t>
      </w:r>
      <w:proofErr w:type="gramEnd"/>
      <w:r w:rsidRPr="00CE34C7">
        <w:rPr>
          <w:rFonts w:ascii="Arial" w:eastAsia="Times New Roman" w:hAnsi="Arial" w:cs="Arial"/>
          <w:color w:val="000000"/>
          <w:sz w:val="24"/>
          <w:szCs w:val="24"/>
          <w:lang w:eastAsia="ru-RU"/>
        </w:rPr>
        <w:t xml:space="preserve"> с точки зрения отдела кадров данные о наличии детей являются существенно важными. Таким образом, важность данных зависит от выбора предметной области.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Модель предметной области</w:t>
      </w:r>
      <w:r w:rsidRPr="00CE34C7">
        <w:rPr>
          <w:rFonts w:ascii="Arial" w:eastAsia="Times New Roman" w:hAnsi="Arial" w:cs="Arial"/>
          <w:color w:val="000000"/>
          <w:sz w:val="24"/>
          <w:szCs w:val="24"/>
          <w:lang w:eastAsia="ru-RU"/>
        </w:rPr>
        <w:t xml:space="preserve">. Модель предметной области - это наши знания о ней. Знания могут быть как в виде неформальных знаний в мозгу эксперта, </w:t>
      </w:r>
      <w:proofErr w:type="gramStart"/>
      <w:r w:rsidRPr="00CE34C7">
        <w:rPr>
          <w:rFonts w:ascii="Arial" w:eastAsia="Times New Roman" w:hAnsi="Arial" w:cs="Arial"/>
          <w:color w:val="000000"/>
          <w:sz w:val="24"/>
          <w:szCs w:val="24"/>
          <w:lang w:eastAsia="ru-RU"/>
        </w:rPr>
        <w:t>так</w:t>
      </w:r>
      <w:proofErr w:type="gramEnd"/>
      <w:r w:rsidRPr="00CE34C7">
        <w:rPr>
          <w:rFonts w:ascii="Arial" w:eastAsia="Times New Roman" w:hAnsi="Arial" w:cs="Arial"/>
          <w:color w:val="000000"/>
          <w:sz w:val="24"/>
          <w:szCs w:val="24"/>
          <w:lang w:eastAsia="ru-RU"/>
        </w:rPr>
        <w:t xml:space="preserve"> и выражены формально при помощи каких-либо средств. В качестве таких средств могут выступать текстовые описания предметной области, наборы должностных инструкций, правила ведения дел в компании и т.п. Опыт показывает, что </w:t>
      </w:r>
      <w:r w:rsidRPr="00CE34C7">
        <w:rPr>
          <w:rFonts w:ascii="Arial" w:eastAsia="Times New Roman" w:hAnsi="Arial" w:cs="Arial"/>
          <w:color w:val="000000"/>
          <w:sz w:val="24"/>
          <w:szCs w:val="24"/>
          <w:lang w:eastAsia="ru-RU"/>
        </w:rPr>
        <w:lastRenderedPageBreak/>
        <w:t>текстовый способ представления модели предметной области неэффективен. Гораздо более информативными и полезными при разработке баз данных являются описания предметной области, выполненные при помощи специализированных графических схем. Модель предметной области описывает скорее процессы, происходящие в предметной области и данные, используемые этими процессами. От того, насколько правильно смоделирована предметная область, зависит успех дальнейшей разработки приложений.</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Концептуальная модель данных</w:t>
      </w:r>
      <w:r w:rsidRPr="00CE34C7">
        <w:rPr>
          <w:rFonts w:ascii="Arial" w:eastAsia="Times New Roman" w:hAnsi="Arial" w:cs="Arial"/>
          <w:color w:val="000000"/>
          <w:sz w:val="24"/>
          <w:szCs w:val="24"/>
          <w:lang w:eastAsia="ru-RU"/>
        </w:rPr>
        <w:t>. На следующем, более низком уровне находится концептуальная модель данных предметной области. Концептуальная модель описывает понятия предметной области, их взаимосвязь, а также ограничения на данные, налагаемые предметной областью. Примеры понятий - "сотрудник", "отдел", "проект", "зарплата". Примеры взаимосвязей между понятиями - "сотрудник числится ровно в одном отделе", "сотрудник может выполнять несколько проектов", "над одним проектом может работать несколько сотрудников". Примеры ограничений - "возраст сотрудника не менее 16 и не более 60 лет".</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Концептуальная модель данных является начальным прототипом будущей базы данных. Эта модель строится в терминах информационных единиц, но </w:t>
      </w:r>
      <w:r w:rsidRPr="00CE34C7">
        <w:rPr>
          <w:rFonts w:ascii="Arial" w:eastAsia="Times New Roman" w:hAnsi="Arial" w:cs="Arial"/>
          <w:i/>
          <w:iCs/>
          <w:color w:val="000000"/>
          <w:sz w:val="24"/>
          <w:szCs w:val="24"/>
          <w:lang w:eastAsia="ru-RU"/>
        </w:rPr>
        <w:t>без привязки к конкретной СУБД</w:t>
      </w:r>
      <w:r w:rsidRPr="00CE34C7">
        <w:rPr>
          <w:rFonts w:ascii="Arial" w:eastAsia="Times New Roman" w:hAnsi="Arial" w:cs="Arial"/>
          <w:color w:val="000000"/>
          <w:sz w:val="24"/>
          <w:szCs w:val="24"/>
          <w:lang w:eastAsia="ru-RU"/>
        </w:rPr>
        <w:t>. Основным средством разработки концептуальной модели данных в настоящий момент являются различные варианты </w:t>
      </w:r>
      <w:r w:rsidRPr="00CE34C7">
        <w:rPr>
          <w:rFonts w:ascii="Arial" w:eastAsia="Times New Roman" w:hAnsi="Arial" w:cs="Arial"/>
          <w:b/>
          <w:bCs/>
          <w:i/>
          <w:iCs/>
          <w:color w:val="000000"/>
          <w:sz w:val="24"/>
          <w:szCs w:val="24"/>
          <w:lang w:eastAsia="ru-RU"/>
        </w:rPr>
        <w:t>ER-диаграмм </w:t>
      </w:r>
      <w:r w:rsidRPr="00CE34C7">
        <w:rPr>
          <w:rFonts w:ascii="Arial" w:eastAsia="Times New Roman" w:hAnsi="Arial" w:cs="Arial"/>
          <w:color w:val="000000"/>
          <w:sz w:val="24"/>
          <w:szCs w:val="24"/>
          <w:lang w:eastAsia="ru-RU"/>
        </w:rPr>
        <w:t>(</w:t>
      </w:r>
      <w:proofErr w:type="spellStart"/>
      <w:r w:rsidRPr="00CE34C7">
        <w:rPr>
          <w:rFonts w:ascii="Arial" w:eastAsia="Times New Roman" w:hAnsi="Arial" w:cs="Arial"/>
          <w:b/>
          <w:bCs/>
          <w:i/>
          <w:iCs/>
          <w:color w:val="000000"/>
          <w:sz w:val="24"/>
          <w:szCs w:val="24"/>
          <w:lang w:eastAsia="ru-RU"/>
        </w:rPr>
        <w:t>Entity-Relationship</w:t>
      </w:r>
      <w:proofErr w:type="spellEnd"/>
      <w:r w:rsidRPr="00CE34C7">
        <w:rPr>
          <w:rFonts w:ascii="Arial" w:eastAsia="Times New Roman" w:hAnsi="Arial" w:cs="Arial"/>
          <w:color w:val="000000"/>
          <w:sz w:val="24"/>
          <w:szCs w:val="24"/>
          <w:lang w:eastAsia="ru-RU"/>
        </w:rPr>
        <w:t>, </w:t>
      </w:r>
      <w:r w:rsidRPr="00CE34C7">
        <w:rPr>
          <w:rFonts w:ascii="Arial" w:eastAsia="Times New Roman" w:hAnsi="Arial" w:cs="Arial"/>
          <w:b/>
          <w:bCs/>
          <w:i/>
          <w:iCs/>
          <w:color w:val="000000"/>
          <w:sz w:val="24"/>
          <w:szCs w:val="24"/>
          <w:lang w:eastAsia="ru-RU"/>
        </w:rPr>
        <w:t>диаграммы сущность-связь</w:t>
      </w:r>
      <w:r w:rsidRPr="00CE34C7">
        <w:rPr>
          <w:rFonts w:ascii="Arial" w:eastAsia="Times New Roman" w:hAnsi="Arial" w:cs="Arial"/>
          <w:color w:val="000000"/>
          <w:sz w:val="24"/>
          <w:szCs w:val="24"/>
          <w:lang w:eastAsia="ru-RU"/>
        </w:rPr>
        <w:t>).</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Логическая модель данных – </w:t>
      </w:r>
      <w:r w:rsidRPr="00CE34C7">
        <w:rPr>
          <w:rFonts w:ascii="Arial" w:eastAsia="Times New Roman" w:hAnsi="Arial" w:cs="Arial"/>
          <w:color w:val="000000"/>
          <w:sz w:val="24"/>
          <w:szCs w:val="24"/>
          <w:lang w:eastAsia="ru-RU"/>
        </w:rPr>
        <w:t>это данные, представленные на языке описания данных конкретной СУБД. </w:t>
      </w:r>
      <w:r w:rsidRPr="00CE34C7">
        <w:rPr>
          <w:rFonts w:ascii="Arial" w:eastAsia="Times New Roman" w:hAnsi="Arial" w:cs="Arial"/>
          <w:color w:val="000000"/>
          <w:sz w:val="24"/>
          <w:szCs w:val="24"/>
          <w:lang w:eastAsia="ru-RU"/>
        </w:rPr>
        <w:br/>
        <w:t>Логическая модель данных включает в себя следующие составляющие:</w:t>
      </w:r>
    </w:p>
    <w:p w:rsidR="00CE34C7" w:rsidRPr="00CE34C7" w:rsidRDefault="00CE34C7" w:rsidP="00CE34C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структура данных;</w:t>
      </w:r>
    </w:p>
    <w:p w:rsidR="00CE34C7" w:rsidRPr="00CE34C7" w:rsidRDefault="00CE34C7" w:rsidP="00CE34C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ограничения, накладываемые на данные</w:t>
      </w:r>
    </w:p>
    <w:p w:rsidR="00CE34C7" w:rsidRPr="00CE34C7" w:rsidRDefault="00CE34C7" w:rsidP="00CE34C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операции, производимые над данными.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xml:space="preserve">Одну и ту же ER-модель можно преобразовать как в реляционную модель данных, так и в модель данных для иерархических и сетевых СУБД, или в </w:t>
      </w:r>
      <w:proofErr w:type="spellStart"/>
      <w:r w:rsidRPr="00CE34C7">
        <w:rPr>
          <w:rFonts w:ascii="Arial" w:eastAsia="Times New Roman" w:hAnsi="Arial" w:cs="Arial"/>
          <w:color w:val="000000"/>
          <w:sz w:val="24"/>
          <w:szCs w:val="24"/>
          <w:lang w:eastAsia="ru-RU"/>
        </w:rPr>
        <w:t>постреляционную</w:t>
      </w:r>
      <w:proofErr w:type="spellEnd"/>
      <w:r w:rsidRPr="00CE34C7">
        <w:rPr>
          <w:rFonts w:ascii="Arial" w:eastAsia="Times New Roman" w:hAnsi="Arial" w:cs="Arial"/>
          <w:color w:val="000000"/>
          <w:sz w:val="24"/>
          <w:szCs w:val="24"/>
          <w:lang w:eastAsia="ru-RU"/>
        </w:rPr>
        <w:t xml:space="preserve"> (</w:t>
      </w:r>
      <w:proofErr w:type="spellStart"/>
      <w:proofErr w:type="gramStart"/>
      <w:r w:rsidRPr="00CE34C7">
        <w:rPr>
          <w:rFonts w:ascii="Arial" w:eastAsia="Times New Roman" w:hAnsi="Arial" w:cs="Arial"/>
          <w:color w:val="000000"/>
          <w:sz w:val="24"/>
          <w:szCs w:val="24"/>
          <w:lang w:eastAsia="ru-RU"/>
        </w:rPr>
        <w:t>объектно</w:t>
      </w:r>
      <w:proofErr w:type="spellEnd"/>
      <w:r w:rsidRPr="00CE34C7">
        <w:rPr>
          <w:rFonts w:ascii="Arial" w:eastAsia="Times New Roman" w:hAnsi="Arial" w:cs="Arial"/>
          <w:color w:val="000000"/>
          <w:sz w:val="24"/>
          <w:szCs w:val="24"/>
          <w:lang w:eastAsia="ru-RU"/>
        </w:rPr>
        <w:t>- ориентированную</w:t>
      </w:r>
      <w:proofErr w:type="gramEnd"/>
      <w:r w:rsidRPr="00CE34C7">
        <w:rPr>
          <w:rFonts w:ascii="Arial" w:eastAsia="Times New Roman" w:hAnsi="Arial" w:cs="Arial"/>
          <w:color w:val="000000"/>
          <w:sz w:val="24"/>
          <w:szCs w:val="24"/>
          <w:lang w:eastAsia="ru-RU"/>
        </w:rPr>
        <w:t xml:space="preserve"> модель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Наиболее распространённая модель данных, используемая большинством СУБД – </w:t>
      </w:r>
      <w:r w:rsidRPr="00CE34C7">
        <w:rPr>
          <w:rFonts w:ascii="Arial" w:eastAsia="Times New Roman" w:hAnsi="Arial" w:cs="Arial"/>
          <w:b/>
          <w:bCs/>
          <w:i/>
          <w:iCs/>
          <w:color w:val="000000"/>
          <w:sz w:val="24"/>
          <w:szCs w:val="24"/>
          <w:lang w:eastAsia="ru-RU"/>
        </w:rPr>
        <w:t>реляционная модель.</w:t>
      </w:r>
      <w:r w:rsidRPr="00CE34C7">
        <w:rPr>
          <w:rFonts w:ascii="Arial" w:eastAsia="Times New Roman" w:hAnsi="Arial" w:cs="Arial"/>
          <w:color w:val="000000"/>
          <w:sz w:val="24"/>
          <w:szCs w:val="24"/>
          <w:lang w:eastAsia="ru-RU"/>
        </w:rPr>
        <w:t> Поэтому можно считать, что логическая модель данных для нас формулируется в терминах реляционной модели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Физическая модель данных</w:t>
      </w:r>
      <w:r w:rsidRPr="00CE34C7">
        <w:rPr>
          <w:rFonts w:ascii="Arial" w:eastAsia="Times New Roman" w:hAnsi="Arial" w:cs="Arial"/>
          <w:color w:val="000000"/>
          <w:sz w:val="24"/>
          <w:szCs w:val="24"/>
          <w:lang w:eastAsia="ru-RU"/>
        </w:rPr>
        <w:t>. На еще более низком уровне находится физическая модель данных. Физическая модель данных описывает хранение данных средствами конкретной СУБД. Ограничения, имеющиеся в логической модели данных, реализуются различными средствами СУБД. При этом решения, принятые на уровне логического моделирования определяют некоторые границы, в пределах которых можно развивать физическую модель данных. Качество физической модели во многом зависит от выбора СУБД.</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Собственно база данных и приложения</w:t>
      </w:r>
      <w:r w:rsidRPr="00CE34C7">
        <w:rPr>
          <w:rFonts w:ascii="Arial" w:eastAsia="Times New Roman" w:hAnsi="Arial" w:cs="Arial"/>
          <w:color w:val="000000"/>
          <w:sz w:val="24"/>
          <w:szCs w:val="24"/>
          <w:lang w:eastAsia="ru-RU"/>
        </w:rPr>
        <w:t xml:space="preserve">. И, наконец, как результат предыдущих этапов появляется собственно сама база данных. База данных реализована на конкретной программно-аппаратной основе, и выбор этой основы позволяет существенно повысить скорость работы. Например, можно выбирать </w:t>
      </w:r>
      <w:r w:rsidRPr="00CE34C7">
        <w:rPr>
          <w:rFonts w:ascii="Arial" w:eastAsia="Times New Roman" w:hAnsi="Arial" w:cs="Arial"/>
          <w:color w:val="000000"/>
          <w:sz w:val="24"/>
          <w:szCs w:val="24"/>
          <w:lang w:eastAsia="ru-RU"/>
        </w:rPr>
        <w:lastRenderedPageBreak/>
        <w:t>различные типы компьютеров, менять количество процессоров, объем оперативной памяти, дисковые подсистемы и т.п. Очень большое значение имеет также настройка СУ</w:t>
      </w:r>
      <w:proofErr w:type="gramStart"/>
      <w:r w:rsidRPr="00CE34C7">
        <w:rPr>
          <w:rFonts w:ascii="Arial" w:eastAsia="Times New Roman" w:hAnsi="Arial" w:cs="Arial"/>
          <w:color w:val="000000"/>
          <w:sz w:val="24"/>
          <w:szCs w:val="24"/>
          <w:lang w:eastAsia="ru-RU"/>
        </w:rPr>
        <w:t>БД в пр</w:t>
      </w:r>
      <w:proofErr w:type="gramEnd"/>
      <w:r w:rsidRPr="00CE34C7">
        <w:rPr>
          <w:rFonts w:ascii="Arial" w:eastAsia="Times New Roman" w:hAnsi="Arial" w:cs="Arial"/>
          <w:color w:val="000000"/>
          <w:sz w:val="24"/>
          <w:szCs w:val="24"/>
          <w:lang w:eastAsia="ru-RU"/>
        </w:rPr>
        <w:t>еделах выбранной программно-аппаратной платформы.</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Многоуровневая архитектура (концептуальный, логический и физический уровни) позволяет обеспечить </w:t>
      </w:r>
      <w:r w:rsidRPr="00CE34C7">
        <w:rPr>
          <w:rFonts w:ascii="Arial" w:eastAsia="Times New Roman" w:hAnsi="Arial" w:cs="Arial"/>
          <w:i/>
          <w:iCs/>
          <w:color w:val="000000"/>
          <w:sz w:val="24"/>
          <w:szCs w:val="24"/>
          <w:lang w:eastAsia="ru-RU"/>
        </w:rPr>
        <w:t>независимость хранимых данных</w:t>
      </w:r>
      <w:r w:rsidRPr="00CE34C7">
        <w:rPr>
          <w:rFonts w:ascii="Arial" w:eastAsia="Times New Roman" w:hAnsi="Arial" w:cs="Arial"/>
          <w:color w:val="000000"/>
          <w:sz w:val="24"/>
          <w:szCs w:val="24"/>
          <w:lang w:eastAsia="ru-RU"/>
        </w:rPr>
        <w:t> от использующих их программ. При необходимости можно переписать хранимые данные на другие носители информации и (или) реорганизовать их физическую структуру, изменив лишь физическую модель данных. Можно подключить к системе любое число новых пользователей (новых приложений), дополнив, если надо,</w:t>
      </w:r>
      <w:r w:rsidRPr="00CE34C7">
        <w:rPr>
          <w:rFonts w:ascii="Times New Roman" w:eastAsia="Times New Roman" w:hAnsi="Times New Roman" w:cs="Times New Roman"/>
          <w:color w:val="000000"/>
          <w:sz w:val="27"/>
          <w:lang w:eastAsia="ru-RU"/>
        </w:rPr>
        <w:t> </w:t>
      </w:r>
      <w:r w:rsidRPr="00CE34C7">
        <w:rPr>
          <w:rFonts w:ascii="Arial" w:eastAsia="Times New Roman" w:hAnsi="Arial" w:cs="Arial"/>
          <w:color w:val="000000"/>
          <w:sz w:val="24"/>
          <w:szCs w:val="24"/>
          <w:lang w:eastAsia="ru-RU"/>
        </w:rPr>
        <w:t>логическую модель. Указанные изменения физической и логической моделей не будут замечены существующими пользователями системы (окажутся "прозрачными" для них), так же как не будут замечены и новые пользователи. Следовательно, независимость данных обеспечивает возможность развития системы баз данных без разрушения существующих приложений.</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Решения, принятые на каждом этапе моделирования и разработки базы данных, будут сказываться на дальнейших этапах. Поэтому особую роль играет принятие правильных решений </w:t>
      </w:r>
      <w:r w:rsidRPr="00CE34C7">
        <w:rPr>
          <w:rFonts w:ascii="Arial" w:eastAsia="Times New Roman" w:hAnsi="Arial" w:cs="Arial"/>
          <w:i/>
          <w:iCs/>
          <w:color w:val="000000"/>
          <w:sz w:val="24"/>
          <w:szCs w:val="24"/>
          <w:lang w:eastAsia="ru-RU"/>
        </w:rPr>
        <w:t>на ранних этапах проектирования</w:t>
      </w:r>
      <w:r w:rsidRPr="00CE34C7">
        <w:rPr>
          <w:rFonts w:ascii="Arial" w:eastAsia="Times New Roman" w:hAnsi="Arial" w:cs="Arial"/>
          <w:color w:val="000000"/>
          <w:sz w:val="24"/>
          <w:szCs w:val="24"/>
          <w:lang w:eastAsia="ru-RU"/>
        </w:rPr>
        <w:t>.</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3.2. Концептуальное моделирование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Одна из наиболее распространённых концептуальных моделей данных - модель "Сущность-Связь" (часто ее называют кратко ER-моделью). На использовании разновидностей ER-модели основано большинство современных подходов к проектированию реляционных баз данных. Основными понятиями ER-модели являются сущность, связь и атрибут.</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Сущность</w:t>
      </w:r>
      <w:r w:rsidRPr="00CE34C7">
        <w:rPr>
          <w:rFonts w:ascii="Arial" w:eastAsia="Times New Roman" w:hAnsi="Arial" w:cs="Arial"/>
          <w:color w:val="000000"/>
          <w:sz w:val="24"/>
          <w:szCs w:val="24"/>
          <w:lang w:eastAsia="ru-RU"/>
        </w:rPr>
        <w:t> – это класс однотипных объектов, информация о котором должна сохраняться и быть доступна. Каждая сущность должна иметь имя, выраженное существительным в единственном числе. Примерами сущностей могут быть такие классы объектов как "Поставщик", "Сотрудник", "Накладная". В ER-диаграммах сущность изображается в виде прямоугольника, содержащего имя сущности (рисунок 1).</w: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114425" cy="447675"/>
            <wp:effectExtent l="19050" t="0" r="9525" b="0"/>
            <wp:docPr id="4" name="Рисунок 4" descr="C:\Users\User\Desktop\COURSE90\img\k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OURSE90\img\kr1.gif"/>
                    <pic:cNvPicPr>
                      <a:picLocks noChangeAspect="1" noChangeArrowheads="1"/>
                    </pic:cNvPicPr>
                  </pic:nvPicPr>
                  <pic:blipFill>
                    <a:blip r:embed="rId5" cstate="print"/>
                    <a:srcRect/>
                    <a:stretch>
                      <a:fillRect/>
                    </a:stretch>
                  </pic:blipFill>
                  <pic:spPr bwMode="auto">
                    <a:xfrm>
                      <a:off x="0" y="0"/>
                      <a:ext cx="1114425" cy="447675"/>
                    </a:xfrm>
                    <a:prstGeom prst="rect">
                      <a:avLst/>
                    </a:prstGeom>
                    <a:noFill/>
                    <a:ln w="9525">
                      <a:noFill/>
                      <a:miter lim="800000"/>
                      <a:headEnd/>
                      <a:tailEnd/>
                    </a:ln>
                  </pic:spPr>
                </pic:pic>
              </a:graphicData>
            </a:graphic>
          </wp:inline>
        </w:drawing>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Рисунок 1 – Изображение сущности в ER-диаграмме</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Экземпляр сущности</w:t>
      </w:r>
      <w:r w:rsidRPr="00CE34C7">
        <w:rPr>
          <w:rFonts w:ascii="Arial" w:eastAsia="Times New Roman" w:hAnsi="Arial" w:cs="Arial"/>
          <w:color w:val="000000"/>
          <w:sz w:val="24"/>
          <w:szCs w:val="24"/>
          <w:lang w:eastAsia="ru-RU"/>
        </w:rPr>
        <w:t> – это конкретный представитель данной сущности. Например, представителем сущности "Сотрудник" может быть "Сотрудник Иванов". Экземпляры сущностей должны быть </w:t>
      </w:r>
      <w:r w:rsidRPr="00CE34C7">
        <w:rPr>
          <w:rFonts w:ascii="Arial" w:eastAsia="Times New Roman" w:hAnsi="Arial" w:cs="Arial"/>
          <w:i/>
          <w:iCs/>
          <w:color w:val="000000"/>
          <w:sz w:val="24"/>
          <w:szCs w:val="24"/>
          <w:lang w:eastAsia="ru-RU"/>
        </w:rPr>
        <w:t>различимы</w:t>
      </w:r>
      <w:r w:rsidRPr="00CE34C7">
        <w:rPr>
          <w:rFonts w:ascii="Arial" w:eastAsia="Times New Roman" w:hAnsi="Arial" w:cs="Arial"/>
          <w:color w:val="000000"/>
          <w:sz w:val="24"/>
          <w:szCs w:val="24"/>
          <w:lang w:eastAsia="ru-RU"/>
        </w:rPr>
        <w:t>, т.е. сущности должны иметь некоторые свойства, уникальные для каждого экземпляра этой сущности.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Атрибут сущности</w:t>
      </w:r>
      <w:r w:rsidRPr="00CE34C7">
        <w:rPr>
          <w:rFonts w:ascii="Arial" w:eastAsia="Times New Roman" w:hAnsi="Arial" w:cs="Arial"/>
          <w:color w:val="000000"/>
          <w:sz w:val="24"/>
          <w:szCs w:val="24"/>
          <w:lang w:eastAsia="ru-RU"/>
        </w:rPr>
        <w:t xml:space="preserve"> – это именованная независимая характеристика, являющаяся некоторым свойством сущности. Наименование атрибута должно быть выражено существительным в единственном числе (возможно, с характеризующими прилагательными). Примерами атрибутов сущности "Сотрудник" могут быть такие атрибуты как "Табельный номер", "Фамилия", "Имя", </w:t>
      </w:r>
      <w:r w:rsidRPr="00CE34C7">
        <w:rPr>
          <w:rFonts w:ascii="Arial" w:eastAsia="Times New Roman" w:hAnsi="Arial" w:cs="Arial"/>
          <w:color w:val="000000"/>
          <w:sz w:val="24"/>
          <w:szCs w:val="24"/>
          <w:lang w:eastAsia="ru-RU"/>
        </w:rPr>
        <w:lastRenderedPageBreak/>
        <w:t>"Отчество", "Должность", "Зарплата" и т.п.</w:t>
      </w:r>
      <w:proofErr w:type="gramStart"/>
      <w:r w:rsidRPr="00CE34C7">
        <w:rPr>
          <w:rFonts w:ascii="Arial" w:eastAsia="Times New Roman" w:hAnsi="Arial" w:cs="Arial"/>
          <w:color w:val="000000"/>
          <w:sz w:val="24"/>
          <w:szCs w:val="24"/>
          <w:lang w:eastAsia="ru-RU"/>
        </w:rPr>
        <w:t xml:space="preserve"> .</w:t>
      </w:r>
      <w:proofErr w:type="gramEnd"/>
      <w:r w:rsidRPr="00CE34C7">
        <w:rPr>
          <w:rFonts w:ascii="Arial" w:eastAsia="Times New Roman" w:hAnsi="Arial" w:cs="Arial"/>
          <w:color w:val="000000"/>
          <w:sz w:val="24"/>
          <w:szCs w:val="24"/>
          <w:lang w:eastAsia="ru-RU"/>
        </w:rPr>
        <w:t xml:space="preserve"> Атрибут изображается в виде эллипса, содержащего имя атрибута (рисунок 2).</w: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Arial" w:eastAsia="Times New Roman" w:hAnsi="Arial" w:cs="Arial"/>
          <w:noProof/>
          <w:color w:val="000000"/>
          <w:sz w:val="24"/>
          <w:szCs w:val="24"/>
          <w:lang w:eastAsia="ru-RU"/>
        </w:rPr>
        <w:drawing>
          <wp:inline distT="0" distB="0" distL="0" distR="0">
            <wp:extent cx="5457825" cy="571500"/>
            <wp:effectExtent l="19050" t="0" r="9525" b="0"/>
            <wp:docPr id="5" name="Рисунок 5" descr="C:\Users\User\Desktop\COURSE90\img\k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OURSE90\img\kr2.gif"/>
                    <pic:cNvPicPr>
                      <a:picLocks noChangeAspect="1" noChangeArrowheads="1"/>
                    </pic:cNvPicPr>
                  </pic:nvPicPr>
                  <pic:blipFill>
                    <a:blip r:embed="rId6" cstate="print"/>
                    <a:srcRect/>
                    <a:stretch>
                      <a:fillRect/>
                    </a:stretch>
                  </pic:blipFill>
                  <pic:spPr bwMode="auto">
                    <a:xfrm>
                      <a:off x="0" y="0"/>
                      <a:ext cx="5457825" cy="571500"/>
                    </a:xfrm>
                    <a:prstGeom prst="rect">
                      <a:avLst/>
                    </a:prstGeom>
                    <a:noFill/>
                    <a:ln w="9525">
                      <a:noFill/>
                      <a:miter lim="800000"/>
                      <a:headEnd/>
                      <a:tailEnd/>
                    </a:ln>
                  </pic:spPr>
                </pic:pic>
              </a:graphicData>
            </a:graphic>
          </wp:inline>
        </w:drawing>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Рисунок 2 – Изображение атрибутов сущности на ER-диаграмме</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Связь</w:t>
      </w:r>
      <w:r w:rsidRPr="00CE34C7">
        <w:rPr>
          <w:rFonts w:ascii="Arial" w:eastAsia="Times New Roman" w:hAnsi="Arial" w:cs="Arial"/>
          <w:color w:val="000000"/>
          <w:sz w:val="24"/>
          <w:szCs w:val="24"/>
          <w:lang w:eastAsia="ru-RU"/>
        </w:rPr>
        <w:t> – это ассоциация, поясняющая отношения между сущностями. Например, связи между сущностями могут выражаться следующими фразами – "СОТРУДНИК может </w:t>
      </w:r>
      <w:proofErr w:type="spellStart"/>
      <w:r w:rsidRPr="00CE34C7">
        <w:rPr>
          <w:rFonts w:ascii="Arial" w:eastAsia="Times New Roman" w:hAnsi="Arial" w:cs="Arial"/>
          <w:i/>
          <w:iCs/>
          <w:color w:val="000000"/>
          <w:sz w:val="24"/>
          <w:szCs w:val="24"/>
          <w:lang w:eastAsia="ru-RU"/>
        </w:rPr>
        <w:t>иметь</w:t>
      </w:r>
      <w:r w:rsidRPr="00CE34C7">
        <w:rPr>
          <w:rFonts w:ascii="Arial" w:eastAsia="Times New Roman" w:hAnsi="Arial" w:cs="Arial"/>
          <w:color w:val="000000"/>
          <w:sz w:val="24"/>
          <w:szCs w:val="24"/>
          <w:lang w:eastAsia="ru-RU"/>
        </w:rPr>
        <w:t>несколько</w:t>
      </w:r>
      <w:proofErr w:type="spellEnd"/>
      <w:r w:rsidRPr="00CE34C7">
        <w:rPr>
          <w:rFonts w:ascii="Arial" w:eastAsia="Times New Roman" w:hAnsi="Arial" w:cs="Arial"/>
          <w:color w:val="000000"/>
          <w:sz w:val="24"/>
          <w:szCs w:val="24"/>
          <w:lang w:eastAsia="ru-RU"/>
        </w:rPr>
        <w:t xml:space="preserve"> ДЕТЕЙ", "каждый СОТРУДНИК обязан </w:t>
      </w:r>
      <w:r w:rsidRPr="00CE34C7">
        <w:rPr>
          <w:rFonts w:ascii="Arial" w:eastAsia="Times New Roman" w:hAnsi="Arial" w:cs="Arial"/>
          <w:i/>
          <w:iCs/>
          <w:color w:val="000000"/>
          <w:sz w:val="24"/>
          <w:szCs w:val="24"/>
          <w:lang w:eastAsia="ru-RU"/>
        </w:rPr>
        <w:t>числиться</w:t>
      </w:r>
      <w:r w:rsidRPr="00CE34C7">
        <w:rPr>
          <w:rFonts w:ascii="Arial" w:eastAsia="Times New Roman" w:hAnsi="Arial" w:cs="Arial"/>
          <w:color w:val="000000"/>
          <w:sz w:val="24"/>
          <w:szCs w:val="24"/>
          <w:lang w:eastAsia="ru-RU"/>
        </w:rPr>
        <w:t> ровно в одном ОТДЕЛЕ", и т.д. Графически связь изображается линией, соединяющей две сущности. Каждая связь имеет два конца и одно или два наименования, например "иметь", "принадлежать" и т.п. Каждое из наименований относится к своему концу связи. Иногда наименования не пишутся ввиду их очевидности.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Каждая связь может иметь один из следующих </w:t>
      </w:r>
      <w:r w:rsidRPr="00CE34C7">
        <w:rPr>
          <w:rFonts w:ascii="Arial" w:eastAsia="Times New Roman" w:hAnsi="Arial" w:cs="Arial"/>
          <w:b/>
          <w:bCs/>
          <w:i/>
          <w:iCs/>
          <w:color w:val="000000"/>
          <w:sz w:val="24"/>
          <w:szCs w:val="24"/>
          <w:lang w:eastAsia="ru-RU"/>
        </w:rPr>
        <w:t xml:space="preserve">типов связи по </w:t>
      </w:r>
      <w:proofErr w:type="spellStart"/>
      <w:r w:rsidRPr="00CE34C7">
        <w:rPr>
          <w:rFonts w:ascii="Arial" w:eastAsia="Times New Roman" w:hAnsi="Arial" w:cs="Arial"/>
          <w:b/>
          <w:bCs/>
          <w:i/>
          <w:iCs/>
          <w:color w:val="000000"/>
          <w:sz w:val="24"/>
          <w:szCs w:val="24"/>
          <w:lang w:eastAsia="ru-RU"/>
        </w:rPr>
        <w:t>значности</w:t>
      </w:r>
      <w:proofErr w:type="spellEnd"/>
      <w:r w:rsidRPr="00CE34C7">
        <w:rPr>
          <w:rFonts w:ascii="Arial" w:eastAsia="Times New Roman" w:hAnsi="Arial" w:cs="Arial"/>
          <w:color w:val="000000"/>
          <w:sz w:val="24"/>
          <w:szCs w:val="24"/>
          <w:lang w:eastAsia="ru-RU"/>
        </w:rPr>
        <w:t>:</w:t>
      </w:r>
      <w:r>
        <w:rPr>
          <w:rFonts w:ascii="Times New Roman" w:eastAsia="Times New Roman" w:hAnsi="Times New Roman" w:cs="Times New Roman"/>
          <w:noProof/>
          <w:color w:val="000000"/>
          <w:sz w:val="27"/>
          <w:szCs w:val="2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219325" cy="4533900"/>
            <wp:effectExtent l="19050" t="0" r="9525" b="0"/>
            <wp:wrapSquare wrapText="bothSides"/>
            <wp:docPr id="12" name="Рисунок 2" descr="C:\Users\User\Desktop\COURSE90\img\k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OURSE90\img\kr3.gif"/>
                    <pic:cNvPicPr>
                      <a:picLocks noChangeAspect="1" noChangeArrowheads="1"/>
                    </pic:cNvPicPr>
                  </pic:nvPicPr>
                  <pic:blipFill>
                    <a:blip r:embed="rId7" cstate="print"/>
                    <a:srcRect/>
                    <a:stretch>
                      <a:fillRect/>
                    </a:stretch>
                  </pic:blipFill>
                  <pic:spPr bwMode="auto">
                    <a:xfrm>
                      <a:off x="0" y="0"/>
                      <a:ext cx="2219325" cy="4533900"/>
                    </a:xfrm>
                    <a:prstGeom prst="rect">
                      <a:avLst/>
                    </a:prstGeom>
                    <a:noFill/>
                    <a:ln w="9525">
                      <a:noFill/>
                      <a:miter lim="800000"/>
                      <a:headEnd/>
                      <a:tailEnd/>
                    </a:ln>
                  </pic:spPr>
                </pic:pic>
              </a:graphicData>
            </a:graphic>
          </wp:anchor>
        </w:drawing>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Связь </w:t>
      </w:r>
      <w:r w:rsidRPr="00CE34C7">
        <w:rPr>
          <w:rFonts w:ascii="Arial" w:eastAsia="Times New Roman" w:hAnsi="Arial" w:cs="Arial"/>
          <w:b/>
          <w:bCs/>
          <w:i/>
          <w:iCs/>
          <w:color w:val="000000"/>
          <w:sz w:val="24"/>
          <w:szCs w:val="24"/>
          <w:lang w:eastAsia="ru-RU"/>
        </w:rPr>
        <w:t>один к одному</w:t>
      </w:r>
      <w:r w:rsidRPr="00CE34C7">
        <w:rPr>
          <w:rFonts w:ascii="Arial" w:eastAsia="Times New Roman" w:hAnsi="Arial" w:cs="Arial"/>
          <w:color w:val="000000"/>
          <w:sz w:val="24"/>
          <w:szCs w:val="24"/>
          <w:lang w:eastAsia="ru-RU"/>
        </w:rPr>
        <w:t> означает, что одному экземпляру первой сущности соответствует один экземпляр второй сущности (рисунок 3).</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Связь </w:t>
      </w:r>
      <w:r w:rsidRPr="00CE34C7">
        <w:rPr>
          <w:rFonts w:ascii="Arial" w:eastAsia="Times New Roman" w:hAnsi="Arial" w:cs="Arial"/>
          <w:b/>
          <w:bCs/>
          <w:i/>
          <w:iCs/>
          <w:color w:val="000000"/>
          <w:sz w:val="24"/>
          <w:szCs w:val="24"/>
          <w:lang w:eastAsia="ru-RU"/>
        </w:rPr>
        <w:t>один ко многим </w:t>
      </w:r>
      <w:r w:rsidRPr="00CE34C7">
        <w:rPr>
          <w:rFonts w:ascii="Arial" w:eastAsia="Times New Roman" w:hAnsi="Arial" w:cs="Arial"/>
          <w:color w:val="000000"/>
          <w:sz w:val="24"/>
          <w:szCs w:val="24"/>
          <w:lang w:eastAsia="ru-RU"/>
        </w:rPr>
        <w:t>(1:m) означает, что одному экземпляру первой сущности с</w:t>
      </w:r>
      <w:proofErr w:type="gramStart"/>
      <w:r w:rsidRPr="00CE34C7">
        <w:rPr>
          <w:rFonts w:ascii="Arial" w:eastAsia="Times New Roman" w:hAnsi="Arial" w:cs="Arial"/>
          <w:color w:val="000000"/>
          <w:sz w:val="24"/>
          <w:szCs w:val="24"/>
          <w:lang w:eastAsia="ru-RU"/>
        </w:rPr>
        <w:t>о-</w:t>
      </w:r>
      <w:proofErr w:type="gramEnd"/>
      <w:r w:rsidRPr="00CE34C7">
        <w:rPr>
          <w:rFonts w:ascii="Arial" w:eastAsia="Times New Roman" w:hAnsi="Arial" w:cs="Arial"/>
          <w:color w:val="000000"/>
          <w:sz w:val="24"/>
          <w:szCs w:val="24"/>
          <w:lang w:eastAsia="ru-RU"/>
        </w:rPr>
        <w:t xml:space="preserve"> ответствует несколько экземпляров второй сущности, но не наоборот (рисунок 4).</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Связь </w:t>
      </w:r>
      <w:r w:rsidRPr="00CE34C7">
        <w:rPr>
          <w:rFonts w:ascii="Arial" w:eastAsia="Times New Roman" w:hAnsi="Arial" w:cs="Arial"/>
          <w:b/>
          <w:bCs/>
          <w:i/>
          <w:iCs/>
          <w:color w:val="000000"/>
          <w:sz w:val="24"/>
          <w:szCs w:val="24"/>
          <w:lang w:eastAsia="ru-RU"/>
        </w:rPr>
        <w:t>многие ко многим</w:t>
      </w:r>
      <w:r w:rsidRPr="00CE34C7">
        <w:rPr>
          <w:rFonts w:ascii="Arial" w:eastAsia="Times New Roman" w:hAnsi="Arial" w:cs="Arial"/>
          <w:color w:val="000000"/>
          <w:sz w:val="24"/>
          <w:szCs w:val="24"/>
          <w:lang w:eastAsia="ru-RU"/>
        </w:rPr>
        <w:t> (</w:t>
      </w:r>
      <w:proofErr w:type="spellStart"/>
      <w:r w:rsidRPr="00CE34C7">
        <w:rPr>
          <w:rFonts w:ascii="Arial" w:eastAsia="Times New Roman" w:hAnsi="Arial" w:cs="Arial"/>
          <w:color w:val="000000"/>
          <w:sz w:val="24"/>
          <w:szCs w:val="24"/>
          <w:lang w:eastAsia="ru-RU"/>
        </w:rPr>
        <w:t>m:m</w:t>
      </w:r>
      <w:proofErr w:type="spellEnd"/>
      <w:r w:rsidRPr="00CE34C7">
        <w:rPr>
          <w:rFonts w:ascii="Arial" w:eastAsia="Times New Roman" w:hAnsi="Arial" w:cs="Arial"/>
          <w:color w:val="000000"/>
          <w:sz w:val="24"/>
          <w:szCs w:val="24"/>
          <w:lang w:eastAsia="ru-RU"/>
        </w:rPr>
        <w:t>) означает, что одному экземпляру первой сущности соответствует несколько экземпляров второй сущности и наоборот (рисунок 5).</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Каждая связь может иметь один из следующих </w:t>
      </w:r>
      <w:r w:rsidRPr="00CE34C7">
        <w:rPr>
          <w:rFonts w:ascii="Arial" w:eastAsia="Times New Roman" w:hAnsi="Arial" w:cs="Arial"/>
          <w:b/>
          <w:bCs/>
          <w:i/>
          <w:iCs/>
          <w:color w:val="000000"/>
          <w:sz w:val="24"/>
          <w:szCs w:val="24"/>
          <w:lang w:eastAsia="ru-RU"/>
        </w:rPr>
        <w:t>типов связи по членству</w:t>
      </w:r>
      <w:r w:rsidRPr="00CE34C7">
        <w:rPr>
          <w:rFonts w:ascii="Arial" w:eastAsia="Times New Roman" w:hAnsi="Arial" w:cs="Arial"/>
          <w:color w:val="000000"/>
          <w:sz w:val="24"/>
          <w:szCs w:val="24"/>
          <w:lang w:eastAsia="ru-RU"/>
        </w:rPr>
        <w:t>:</w:t>
      </w:r>
    </w:p>
    <w:p w:rsidR="00CE34C7" w:rsidRPr="00CE34C7" w:rsidRDefault="00CE34C7" w:rsidP="00CE34C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Обязательная</w:t>
      </w:r>
      <w:r w:rsidRPr="00CE34C7">
        <w:rPr>
          <w:rFonts w:ascii="Arial" w:eastAsia="Times New Roman" w:hAnsi="Arial" w:cs="Arial"/>
          <w:color w:val="000000"/>
          <w:sz w:val="24"/>
          <w:szCs w:val="24"/>
          <w:lang w:eastAsia="ru-RU"/>
        </w:rPr>
        <w:t> связь означает, что обе сущности зависят от наличия связи. Т.е, экземпляр одной сущности </w:t>
      </w:r>
      <w:r w:rsidRPr="00CE34C7">
        <w:rPr>
          <w:rFonts w:ascii="Arial" w:eastAsia="Times New Roman" w:hAnsi="Arial" w:cs="Arial"/>
          <w:i/>
          <w:iCs/>
          <w:color w:val="000000"/>
          <w:sz w:val="24"/>
          <w:szCs w:val="24"/>
          <w:lang w:eastAsia="ru-RU"/>
        </w:rPr>
        <w:t>обязан быть связан не менее чем с одним</w:t>
      </w:r>
      <w:r w:rsidRPr="00CE34C7">
        <w:rPr>
          <w:rFonts w:ascii="Arial" w:eastAsia="Times New Roman" w:hAnsi="Arial" w:cs="Arial"/>
          <w:color w:val="000000"/>
          <w:sz w:val="24"/>
          <w:szCs w:val="24"/>
          <w:lang w:eastAsia="ru-RU"/>
        </w:rPr>
        <w:t> экземпляром другой сущности, и наоборот;</w:t>
      </w:r>
    </w:p>
    <w:p w:rsidR="00CE34C7" w:rsidRPr="00CE34C7" w:rsidRDefault="00CE34C7" w:rsidP="00CE34C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Необязательная</w:t>
      </w:r>
      <w:r w:rsidRPr="00CE34C7">
        <w:rPr>
          <w:rFonts w:ascii="Arial" w:eastAsia="Times New Roman" w:hAnsi="Arial" w:cs="Arial"/>
          <w:color w:val="000000"/>
          <w:sz w:val="24"/>
          <w:szCs w:val="24"/>
          <w:lang w:eastAsia="ru-RU"/>
        </w:rPr>
        <w:t> связь означает, что ни одна из сущностей не зависит от наличия связи. Т.е, экземпляр одной сущности </w:t>
      </w:r>
      <w:r w:rsidRPr="00CE34C7">
        <w:rPr>
          <w:rFonts w:ascii="Arial" w:eastAsia="Times New Roman" w:hAnsi="Arial" w:cs="Arial"/>
          <w:i/>
          <w:iCs/>
          <w:color w:val="000000"/>
          <w:sz w:val="24"/>
          <w:szCs w:val="24"/>
          <w:lang w:eastAsia="ru-RU"/>
        </w:rPr>
        <w:t>может быть связан</w:t>
      </w:r>
      <w:r w:rsidRPr="00CE34C7">
        <w:rPr>
          <w:rFonts w:ascii="Arial" w:eastAsia="Times New Roman" w:hAnsi="Arial" w:cs="Arial"/>
          <w:color w:val="000000"/>
          <w:sz w:val="24"/>
          <w:szCs w:val="24"/>
          <w:lang w:eastAsia="ru-RU"/>
        </w:rPr>
        <w:t> с одним или несколькими экземплярами другой сущности, </w:t>
      </w:r>
      <w:r w:rsidRPr="00CE34C7">
        <w:rPr>
          <w:rFonts w:ascii="Arial" w:eastAsia="Times New Roman" w:hAnsi="Arial" w:cs="Arial"/>
          <w:i/>
          <w:iCs/>
          <w:color w:val="000000"/>
          <w:sz w:val="24"/>
          <w:szCs w:val="24"/>
          <w:lang w:eastAsia="ru-RU"/>
        </w:rPr>
        <w:t xml:space="preserve">а может </w:t>
      </w:r>
      <w:proofErr w:type="gramStart"/>
      <w:r w:rsidRPr="00CE34C7">
        <w:rPr>
          <w:rFonts w:ascii="Arial" w:eastAsia="Times New Roman" w:hAnsi="Arial" w:cs="Arial"/>
          <w:i/>
          <w:iCs/>
          <w:color w:val="000000"/>
          <w:sz w:val="24"/>
          <w:szCs w:val="24"/>
          <w:lang w:eastAsia="ru-RU"/>
        </w:rPr>
        <w:t>быть</w:t>
      </w:r>
      <w:proofErr w:type="gramEnd"/>
      <w:r w:rsidRPr="00CE34C7">
        <w:rPr>
          <w:rFonts w:ascii="Arial" w:eastAsia="Times New Roman" w:hAnsi="Arial" w:cs="Arial"/>
          <w:i/>
          <w:iCs/>
          <w:color w:val="000000"/>
          <w:sz w:val="24"/>
          <w:szCs w:val="24"/>
          <w:lang w:eastAsia="ru-RU"/>
        </w:rPr>
        <w:t xml:space="preserve"> и не связан</w:t>
      </w:r>
      <w:r w:rsidRPr="00CE34C7">
        <w:rPr>
          <w:rFonts w:ascii="Arial" w:eastAsia="Times New Roman" w:hAnsi="Arial" w:cs="Arial"/>
          <w:color w:val="000000"/>
          <w:sz w:val="24"/>
          <w:szCs w:val="24"/>
          <w:lang w:eastAsia="ru-RU"/>
        </w:rPr>
        <w:t> ни с одним экземпляром.</w:t>
      </w:r>
    </w:p>
    <w:p w:rsidR="00CE34C7" w:rsidRPr="00CE34C7" w:rsidRDefault="00CE34C7" w:rsidP="00CE34C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Возможная </w:t>
      </w:r>
      <w:r w:rsidRPr="00CE34C7">
        <w:rPr>
          <w:rFonts w:ascii="Arial" w:eastAsia="Times New Roman" w:hAnsi="Arial" w:cs="Arial"/>
          <w:color w:val="000000"/>
          <w:sz w:val="24"/>
          <w:szCs w:val="24"/>
          <w:lang w:eastAsia="ru-RU"/>
        </w:rPr>
        <w:t>связь означает, что одна из сущностей зависит от наличия связи. Т.е. один конец связи необязательный, а друго</w:t>
      </w:r>
      <w:proofErr w:type="gramStart"/>
      <w:r w:rsidRPr="00CE34C7">
        <w:rPr>
          <w:rFonts w:ascii="Arial" w:eastAsia="Times New Roman" w:hAnsi="Arial" w:cs="Arial"/>
          <w:color w:val="000000"/>
          <w:sz w:val="24"/>
          <w:szCs w:val="24"/>
          <w:lang w:eastAsia="ru-RU"/>
        </w:rPr>
        <w:t>й-</w:t>
      </w:r>
      <w:proofErr w:type="gramEnd"/>
      <w:r w:rsidRPr="00CE34C7">
        <w:rPr>
          <w:rFonts w:ascii="Arial" w:eastAsia="Times New Roman" w:hAnsi="Arial" w:cs="Arial"/>
          <w:color w:val="000000"/>
          <w:sz w:val="24"/>
          <w:szCs w:val="24"/>
          <w:lang w:eastAsia="ru-RU"/>
        </w:rPr>
        <w:t xml:space="preserve"> обязательный, например: "каждый сотрудник </w:t>
      </w:r>
      <w:r w:rsidRPr="00CE34C7">
        <w:rPr>
          <w:rFonts w:ascii="Arial" w:eastAsia="Times New Roman" w:hAnsi="Arial" w:cs="Arial"/>
          <w:i/>
          <w:iCs/>
          <w:color w:val="000000"/>
          <w:sz w:val="24"/>
          <w:szCs w:val="24"/>
          <w:lang w:eastAsia="ru-RU"/>
        </w:rPr>
        <w:t>может</w:t>
      </w:r>
      <w:r w:rsidRPr="00CE34C7">
        <w:rPr>
          <w:rFonts w:ascii="Arial" w:eastAsia="Times New Roman" w:hAnsi="Arial" w:cs="Arial"/>
          <w:color w:val="000000"/>
          <w:sz w:val="24"/>
          <w:szCs w:val="24"/>
          <w:lang w:eastAsia="ru-RU"/>
        </w:rPr>
        <w:t> иметь несколько детей", и "каждый ребенок </w:t>
      </w:r>
      <w:r w:rsidRPr="00CE34C7">
        <w:rPr>
          <w:rFonts w:ascii="Arial" w:eastAsia="Times New Roman" w:hAnsi="Arial" w:cs="Arial"/>
          <w:i/>
          <w:iCs/>
          <w:color w:val="000000"/>
          <w:sz w:val="24"/>
          <w:szCs w:val="24"/>
          <w:lang w:eastAsia="ru-RU"/>
        </w:rPr>
        <w:t>обязан</w:t>
      </w:r>
      <w:r w:rsidRPr="00CE34C7">
        <w:rPr>
          <w:rFonts w:ascii="Arial" w:eastAsia="Times New Roman" w:hAnsi="Arial" w:cs="Arial"/>
          <w:color w:val="000000"/>
          <w:sz w:val="24"/>
          <w:szCs w:val="24"/>
          <w:lang w:eastAsia="ru-RU"/>
        </w:rPr>
        <w:t> принадлежать ровно одному сотруднику" (рис.6)</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Times New Roman" w:eastAsia="Times New Roman" w:hAnsi="Times New Roman" w:cs="Times New Roman"/>
          <w:color w:val="000000"/>
          <w:sz w:val="27"/>
          <w:szCs w:val="27"/>
          <w:lang w:eastAsia="ru-RU"/>
        </w:rPr>
        <w:lastRenderedPageBreak/>
        <w:t> </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При разработке ER-моделей необходимо получить следующую информацию о предметной области:</w:t>
      </w:r>
    </w:p>
    <w:p w:rsidR="00CE34C7" w:rsidRPr="00CE34C7" w:rsidRDefault="00CE34C7" w:rsidP="00CE34C7">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Список сущностей предметной области.</w:t>
      </w:r>
    </w:p>
    <w:p w:rsidR="00CE34C7" w:rsidRPr="00CE34C7" w:rsidRDefault="00CE34C7" w:rsidP="00CE34C7">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Список атрибутов сущностей.</w:t>
      </w:r>
    </w:p>
    <w:p w:rsidR="00CE34C7" w:rsidRPr="00CE34C7" w:rsidRDefault="00CE34C7" w:rsidP="00CE34C7">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Описание взаимосвязей между сущностями.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Пример</w:t>
      </w:r>
      <w:r w:rsidRPr="00CE34C7">
        <w:rPr>
          <w:rFonts w:ascii="Arial" w:eastAsia="Times New Roman" w:hAnsi="Arial" w:cs="Arial"/>
          <w:color w:val="000000"/>
          <w:sz w:val="24"/>
          <w:szCs w:val="24"/>
          <w:lang w:eastAsia="ru-RU"/>
        </w:rPr>
        <w:t>: Необходимо разработать информационную систему по заказу оптовой торговой фирмы, которая должна выполнять следующие действия:</w:t>
      </w:r>
    </w:p>
    <w:p w:rsidR="00CE34C7" w:rsidRPr="00CE34C7" w:rsidRDefault="00CE34C7" w:rsidP="00CE34C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Хранить информацию о покупателях.</w:t>
      </w:r>
    </w:p>
    <w:p w:rsidR="00CE34C7" w:rsidRPr="00CE34C7" w:rsidRDefault="00CE34C7" w:rsidP="00CE34C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Печатать накладные на отпущенные товары.</w:t>
      </w:r>
    </w:p>
    <w:p w:rsidR="00CE34C7" w:rsidRPr="00CE34C7" w:rsidRDefault="00CE34C7" w:rsidP="00CE34C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Следить за наличием товаров на складе.</w:t>
      </w:r>
    </w:p>
    <w:p w:rsidR="00CE34C7" w:rsidRPr="00CE34C7" w:rsidRDefault="00CE34C7" w:rsidP="00CE34C7">
      <w:pPr>
        <w:spacing w:after="0" w:line="240" w:lineRule="auto"/>
        <w:ind w:left="720"/>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Анализируя эту информацию, выделим сущности:</w:t>
      </w:r>
    </w:p>
    <w:p w:rsidR="00CE34C7" w:rsidRPr="00CE34C7" w:rsidRDefault="00CE34C7" w:rsidP="00CE34C7">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Покупатель;</w:t>
      </w:r>
    </w:p>
    <w:p w:rsidR="00CE34C7" w:rsidRPr="00CE34C7" w:rsidRDefault="00CE34C7" w:rsidP="00CE34C7">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Накладная;</w:t>
      </w:r>
    </w:p>
    <w:p w:rsidR="00CE34C7" w:rsidRPr="00CE34C7" w:rsidRDefault="00CE34C7" w:rsidP="00CE34C7">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Товар;</w:t>
      </w:r>
    </w:p>
    <w:p w:rsidR="00CE34C7" w:rsidRPr="00CE34C7" w:rsidRDefault="00CE34C7" w:rsidP="00CE34C7">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Склад </w:t>
      </w:r>
      <w:r w:rsidRPr="00CE34C7">
        <w:rPr>
          <w:rFonts w:ascii="Arial" w:eastAsia="Times New Roman" w:hAnsi="Arial" w:cs="Arial"/>
          <w:color w:val="000000"/>
          <w:sz w:val="24"/>
          <w:szCs w:val="24"/>
          <w:lang w:eastAsia="ru-RU"/>
        </w:rPr>
        <w:t>(если фирма имеет несколько складов).</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Каждый покупатель является юридическим лицом и имеет наименование, адрес, банковские реквизиты. Каждый товар имеет наименование, цену, а также характеризуется единицами измерения. Каждая накладная имеет уникальный номер, дату выписки, список товаров с количествами и ценами, а также общую сумму накладной. Накладная выписывается с определенного склада и на определенного покупателя. Каждый склад имеет свое наименование. Исходя из этих данных, выпишем атрибуты сущностей:</w:t>
      </w:r>
    </w:p>
    <w:p w:rsidR="00CE34C7" w:rsidRPr="00CE34C7" w:rsidRDefault="00CE34C7" w:rsidP="00CE34C7">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 xml:space="preserve">Покупатель: Наименование покупателя, </w:t>
      </w:r>
      <w:proofErr w:type="spellStart"/>
      <w:r w:rsidRPr="00CE34C7">
        <w:rPr>
          <w:rFonts w:ascii="Arial" w:eastAsia="Times New Roman" w:hAnsi="Arial" w:cs="Arial"/>
          <w:i/>
          <w:iCs/>
          <w:color w:val="000000"/>
          <w:sz w:val="24"/>
          <w:szCs w:val="24"/>
          <w:lang w:eastAsia="ru-RU"/>
        </w:rPr>
        <w:t>Адрес</w:t>
      </w:r>
      <w:proofErr w:type="gramStart"/>
      <w:r w:rsidRPr="00CE34C7">
        <w:rPr>
          <w:rFonts w:ascii="Arial" w:eastAsia="Times New Roman" w:hAnsi="Arial" w:cs="Arial"/>
          <w:color w:val="000000"/>
          <w:sz w:val="24"/>
          <w:szCs w:val="24"/>
          <w:lang w:eastAsia="ru-RU"/>
        </w:rPr>
        <w:t>,</w:t>
      </w:r>
      <w:r w:rsidRPr="00CE34C7">
        <w:rPr>
          <w:rFonts w:ascii="Arial" w:eastAsia="Times New Roman" w:hAnsi="Arial" w:cs="Arial"/>
          <w:i/>
          <w:iCs/>
          <w:color w:val="000000"/>
          <w:sz w:val="24"/>
          <w:szCs w:val="24"/>
          <w:lang w:eastAsia="ru-RU"/>
        </w:rPr>
        <w:t>Б</w:t>
      </w:r>
      <w:proofErr w:type="gramEnd"/>
      <w:r w:rsidRPr="00CE34C7">
        <w:rPr>
          <w:rFonts w:ascii="Arial" w:eastAsia="Times New Roman" w:hAnsi="Arial" w:cs="Arial"/>
          <w:i/>
          <w:iCs/>
          <w:color w:val="000000"/>
          <w:sz w:val="24"/>
          <w:szCs w:val="24"/>
          <w:lang w:eastAsia="ru-RU"/>
        </w:rPr>
        <w:t>анковские</w:t>
      </w:r>
      <w:proofErr w:type="spellEnd"/>
      <w:r w:rsidRPr="00CE34C7">
        <w:rPr>
          <w:rFonts w:ascii="Arial" w:eastAsia="Times New Roman" w:hAnsi="Arial" w:cs="Arial"/>
          <w:i/>
          <w:iCs/>
          <w:color w:val="000000"/>
          <w:sz w:val="24"/>
          <w:szCs w:val="24"/>
          <w:lang w:eastAsia="ru-RU"/>
        </w:rPr>
        <w:t xml:space="preserve"> реквизиты</w:t>
      </w:r>
      <w:r w:rsidRPr="00CE34C7">
        <w:rPr>
          <w:rFonts w:ascii="Arial" w:eastAsia="Times New Roman" w:hAnsi="Arial" w:cs="Arial"/>
          <w:color w:val="000000"/>
          <w:sz w:val="24"/>
          <w:szCs w:val="24"/>
          <w:lang w:eastAsia="ru-RU"/>
        </w:rPr>
        <w:t>;</w:t>
      </w:r>
    </w:p>
    <w:p w:rsidR="00CE34C7" w:rsidRPr="00CE34C7" w:rsidRDefault="00CE34C7" w:rsidP="00CE34C7">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Товар: Наименование товара, Цена товара</w:t>
      </w:r>
      <w:r w:rsidRPr="00CE34C7">
        <w:rPr>
          <w:rFonts w:ascii="Arial" w:eastAsia="Times New Roman" w:hAnsi="Arial" w:cs="Arial"/>
          <w:color w:val="000000"/>
          <w:sz w:val="24"/>
          <w:szCs w:val="24"/>
          <w:lang w:eastAsia="ru-RU"/>
        </w:rPr>
        <w:t>, </w:t>
      </w:r>
      <w:r w:rsidRPr="00CE34C7">
        <w:rPr>
          <w:rFonts w:ascii="Arial" w:eastAsia="Times New Roman" w:hAnsi="Arial" w:cs="Arial"/>
          <w:i/>
          <w:iCs/>
          <w:color w:val="000000"/>
          <w:sz w:val="24"/>
          <w:szCs w:val="24"/>
          <w:lang w:eastAsia="ru-RU"/>
        </w:rPr>
        <w:t>Единица измерения</w:t>
      </w:r>
      <w:r w:rsidRPr="00CE34C7">
        <w:rPr>
          <w:rFonts w:ascii="Arial" w:eastAsia="Times New Roman" w:hAnsi="Arial" w:cs="Arial"/>
          <w:color w:val="000000"/>
          <w:sz w:val="24"/>
          <w:szCs w:val="24"/>
          <w:lang w:eastAsia="ru-RU"/>
        </w:rPr>
        <w:t>;</w:t>
      </w:r>
    </w:p>
    <w:p w:rsidR="00CE34C7" w:rsidRPr="00CE34C7" w:rsidRDefault="00CE34C7" w:rsidP="00CE34C7">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Склад: Наименование склада;</w:t>
      </w:r>
    </w:p>
    <w:p w:rsidR="00CE34C7" w:rsidRPr="00CE34C7" w:rsidRDefault="00CE34C7" w:rsidP="00CE34C7">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Накладная: Номер накладной, Дата выписки, Склад, Покупатель;</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Поскольку список товаров в накладной не может быть атрибутом, выделим его в отдельную сущность:</w:t>
      </w:r>
      <w:r w:rsidRPr="00CE34C7">
        <w:rPr>
          <w:rFonts w:ascii="Arial" w:eastAsia="Times New Roman" w:hAnsi="Arial" w:cs="Arial"/>
          <w:color w:val="000000"/>
          <w:sz w:val="24"/>
          <w:szCs w:val="24"/>
          <w:lang w:eastAsia="ru-RU"/>
        </w:rPr>
        <w:br/>
      </w:r>
      <w:r w:rsidRPr="00CE34C7">
        <w:rPr>
          <w:rFonts w:ascii="Arial" w:eastAsia="Times New Roman" w:hAnsi="Arial" w:cs="Arial"/>
          <w:i/>
          <w:iCs/>
          <w:color w:val="000000"/>
          <w:sz w:val="24"/>
          <w:szCs w:val="24"/>
          <w:lang w:eastAsia="ru-RU"/>
        </w:rPr>
        <w:t>Список товаров в накладной: Наименование товара, Цена товара в накладной, Количество товара в накладной.</w:t>
      </w:r>
      <w:r w:rsidRPr="00CE34C7">
        <w:rPr>
          <w:rFonts w:ascii="Arial" w:eastAsia="Times New Roman" w:hAnsi="Arial" w:cs="Arial"/>
          <w:i/>
          <w:iCs/>
          <w:color w:val="000000"/>
          <w:sz w:val="24"/>
          <w:szCs w:val="24"/>
          <w:lang w:eastAsia="ru-RU"/>
        </w:rPr>
        <w:br/>
      </w:r>
      <w:r w:rsidRPr="00CE34C7">
        <w:rPr>
          <w:rFonts w:ascii="Arial" w:eastAsia="Times New Roman" w:hAnsi="Arial" w:cs="Arial"/>
          <w:color w:val="000000"/>
          <w:sz w:val="24"/>
          <w:szCs w:val="24"/>
          <w:lang w:eastAsia="ru-RU"/>
        </w:rPr>
        <w:t>Сумма накладной равна сумме стоимостей всех товаров, входящих в накладную. Эта характеристика не является независимой, и не может считаться атрибутом</w:t>
      </w:r>
      <w:r>
        <w:rPr>
          <w:rFonts w:ascii="Times New Roman" w:eastAsia="Times New Roman" w:hAnsi="Times New Roman" w:cs="Times New Roman"/>
          <w:noProof/>
          <w:color w:val="000000"/>
          <w:sz w:val="27"/>
          <w:szCs w:val="2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457575" cy="1695450"/>
            <wp:effectExtent l="19050" t="0" r="9525" b="0"/>
            <wp:wrapSquare wrapText="bothSides"/>
            <wp:docPr id="3" name="Рисунок 3" descr="C:\Users\User\Desktop\COURSE90\img\k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OURSE90\img\kr4.gif"/>
                    <pic:cNvPicPr>
                      <a:picLocks noChangeAspect="1" noChangeArrowheads="1"/>
                    </pic:cNvPicPr>
                  </pic:nvPicPr>
                  <pic:blipFill>
                    <a:blip r:embed="rId8" cstate="print"/>
                    <a:srcRect/>
                    <a:stretch>
                      <a:fillRect/>
                    </a:stretch>
                  </pic:blipFill>
                  <pic:spPr bwMode="auto">
                    <a:xfrm>
                      <a:off x="0" y="0"/>
                      <a:ext cx="3457575" cy="1695450"/>
                    </a:xfrm>
                    <a:prstGeom prst="rect">
                      <a:avLst/>
                    </a:prstGeom>
                    <a:noFill/>
                    <a:ln w="9525">
                      <a:noFill/>
                      <a:miter lim="800000"/>
                      <a:headEnd/>
                      <a:tailEnd/>
                    </a:ln>
                  </pic:spPr>
                </pic:pic>
              </a:graphicData>
            </a:graphic>
          </wp:anchor>
        </w:drawing>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xml:space="preserve">Определим связи между сущностями. Покупатели могут покупать много товаров, и товары могут продаваться многим покупателям. Если фирма имеет несколько складов, то каждый товар может храниться на нескольких складах. Покупатели покупают товары, </w:t>
      </w:r>
      <w:r w:rsidRPr="00CE34C7">
        <w:rPr>
          <w:rFonts w:ascii="Arial" w:eastAsia="Times New Roman" w:hAnsi="Arial" w:cs="Arial"/>
          <w:color w:val="000000"/>
          <w:sz w:val="24"/>
          <w:szCs w:val="24"/>
          <w:lang w:eastAsia="ru-RU"/>
        </w:rPr>
        <w:lastRenderedPageBreak/>
        <w:t>получая при этом накладные, в которые внесены данные о количестве и цене купленного товара. Каждый покупатель может получить несколько накладных. Каждая накладная </w:t>
      </w:r>
      <w:r w:rsidRPr="00CE34C7">
        <w:rPr>
          <w:rFonts w:ascii="Arial" w:eastAsia="Times New Roman" w:hAnsi="Arial" w:cs="Arial"/>
          <w:i/>
          <w:iCs/>
          <w:color w:val="000000"/>
          <w:sz w:val="24"/>
          <w:szCs w:val="24"/>
          <w:lang w:eastAsia="ru-RU"/>
        </w:rPr>
        <w:t>обязана</w:t>
      </w:r>
      <w:r w:rsidRPr="00CE34C7">
        <w:rPr>
          <w:rFonts w:ascii="Arial" w:eastAsia="Times New Roman" w:hAnsi="Arial" w:cs="Arial"/>
          <w:color w:val="000000"/>
          <w:sz w:val="24"/>
          <w:szCs w:val="24"/>
          <w:lang w:eastAsia="ru-RU"/>
        </w:rPr>
        <w:t> выписываться на одного покупателя. Каждая накладная </w:t>
      </w:r>
      <w:proofErr w:type="spellStart"/>
      <w:r w:rsidRPr="00CE34C7">
        <w:rPr>
          <w:rFonts w:ascii="Arial" w:eastAsia="Times New Roman" w:hAnsi="Arial" w:cs="Arial"/>
          <w:i/>
          <w:iCs/>
          <w:color w:val="000000"/>
          <w:sz w:val="24"/>
          <w:szCs w:val="24"/>
          <w:lang w:eastAsia="ru-RU"/>
        </w:rPr>
        <w:t>обязана</w:t>
      </w:r>
      <w:r w:rsidRPr="00CE34C7">
        <w:rPr>
          <w:rFonts w:ascii="Arial" w:eastAsia="Times New Roman" w:hAnsi="Arial" w:cs="Arial"/>
          <w:color w:val="000000"/>
          <w:sz w:val="24"/>
          <w:szCs w:val="24"/>
          <w:lang w:eastAsia="ru-RU"/>
        </w:rPr>
        <w:t>содержать</w:t>
      </w:r>
      <w:proofErr w:type="spellEnd"/>
      <w:r w:rsidRPr="00CE34C7">
        <w:rPr>
          <w:rFonts w:ascii="Arial" w:eastAsia="Times New Roman" w:hAnsi="Arial" w:cs="Arial"/>
          <w:color w:val="000000"/>
          <w:sz w:val="24"/>
          <w:szCs w:val="24"/>
          <w:lang w:eastAsia="ru-RU"/>
        </w:rPr>
        <w:t xml:space="preserve"> не </w:t>
      </w:r>
      <w:proofErr w:type="gramStart"/>
      <w:r w:rsidRPr="00CE34C7">
        <w:rPr>
          <w:rFonts w:ascii="Arial" w:eastAsia="Times New Roman" w:hAnsi="Arial" w:cs="Arial"/>
          <w:color w:val="000000"/>
          <w:sz w:val="24"/>
          <w:szCs w:val="24"/>
          <w:lang w:eastAsia="ru-RU"/>
        </w:rPr>
        <w:t>менее одного товара (не бывает</w:t>
      </w:r>
      <w:proofErr w:type="gramEnd"/>
      <w:r w:rsidRPr="00CE34C7">
        <w:rPr>
          <w:rFonts w:ascii="Arial" w:eastAsia="Times New Roman" w:hAnsi="Arial" w:cs="Arial"/>
          <w:color w:val="000000"/>
          <w:sz w:val="24"/>
          <w:szCs w:val="24"/>
          <w:lang w:eastAsia="ru-RU"/>
        </w:rPr>
        <w:t xml:space="preserve"> пустых накладных). Каждый товар может быть продан нескольким покупателям через несколько накладных. Кроме того, каждая накладная должна быть выписана с определенного склада, и с любого склада может быть выписано много накладных. Один из вариантов ER-диаграммы приведён на рисунке 6.</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3.2.Логическое моделирование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Наиболее распространённой логической моделью на сегодняшний день является </w:t>
      </w:r>
      <w:r w:rsidRPr="00CE34C7">
        <w:rPr>
          <w:rFonts w:ascii="Arial" w:eastAsia="Times New Roman" w:hAnsi="Arial" w:cs="Arial"/>
          <w:b/>
          <w:bCs/>
          <w:color w:val="000000"/>
          <w:sz w:val="24"/>
          <w:szCs w:val="24"/>
          <w:lang w:eastAsia="ru-RU"/>
        </w:rPr>
        <w:t xml:space="preserve">реляционная </w:t>
      </w:r>
      <w:proofErr w:type="spellStart"/>
      <w:r w:rsidRPr="00CE34C7">
        <w:rPr>
          <w:rFonts w:ascii="Arial" w:eastAsia="Times New Roman" w:hAnsi="Arial" w:cs="Arial"/>
          <w:b/>
          <w:bCs/>
          <w:color w:val="000000"/>
          <w:sz w:val="24"/>
          <w:szCs w:val="24"/>
          <w:lang w:eastAsia="ru-RU"/>
        </w:rPr>
        <w:t>модель</w:t>
      </w:r>
      <w:proofErr w:type="gramStart"/>
      <w:r w:rsidRPr="00CE34C7">
        <w:rPr>
          <w:rFonts w:ascii="Arial" w:eastAsia="Times New Roman" w:hAnsi="Arial" w:cs="Arial"/>
          <w:color w:val="000000"/>
          <w:sz w:val="24"/>
          <w:szCs w:val="24"/>
          <w:lang w:eastAsia="ru-RU"/>
        </w:rPr>
        <w:t>.О</w:t>
      </w:r>
      <w:proofErr w:type="gramEnd"/>
      <w:r w:rsidRPr="00CE34C7">
        <w:rPr>
          <w:rFonts w:ascii="Arial" w:eastAsia="Times New Roman" w:hAnsi="Arial" w:cs="Arial"/>
          <w:color w:val="000000"/>
          <w:sz w:val="24"/>
          <w:szCs w:val="24"/>
          <w:lang w:eastAsia="ru-RU"/>
        </w:rPr>
        <w:t>сновы</w:t>
      </w:r>
      <w:proofErr w:type="spellEnd"/>
      <w:r w:rsidRPr="00CE34C7">
        <w:rPr>
          <w:rFonts w:ascii="Arial" w:eastAsia="Times New Roman" w:hAnsi="Arial" w:cs="Arial"/>
          <w:color w:val="000000"/>
          <w:sz w:val="24"/>
          <w:szCs w:val="24"/>
          <w:lang w:eastAsia="ru-RU"/>
        </w:rPr>
        <w:t xml:space="preserve"> реляционной модели данных были впервые изложены в статье Е.Кодда [43] в 1970 г. Наиболее распространенная трактовка реляционной модели данных принадлежит </w:t>
      </w:r>
      <w:proofErr w:type="spellStart"/>
      <w:r w:rsidRPr="00CE34C7">
        <w:rPr>
          <w:rFonts w:ascii="Arial" w:eastAsia="Times New Roman" w:hAnsi="Arial" w:cs="Arial"/>
          <w:color w:val="000000"/>
          <w:sz w:val="24"/>
          <w:szCs w:val="24"/>
          <w:lang w:eastAsia="ru-RU"/>
        </w:rPr>
        <w:t>К.Дейту</w:t>
      </w:r>
      <w:proofErr w:type="spellEnd"/>
      <w:r w:rsidRPr="00CE34C7">
        <w:rPr>
          <w:rFonts w:ascii="Arial" w:eastAsia="Times New Roman" w:hAnsi="Arial" w:cs="Arial"/>
          <w:color w:val="000000"/>
          <w:sz w:val="24"/>
          <w:szCs w:val="24"/>
          <w:lang w:eastAsia="ru-RU"/>
        </w:rPr>
        <w:t xml:space="preserve">. []. Согласно </w:t>
      </w:r>
      <w:proofErr w:type="spellStart"/>
      <w:r w:rsidRPr="00CE34C7">
        <w:rPr>
          <w:rFonts w:ascii="Arial" w:eastAsia="Times New Roman" w:hAnsi="Arial" w:cs="Arial"/>
          <w:color w:val="000000"/>
          <w:sz w:val="24"/>
          <w:szCs w:val="24"/>
          <w:lang w:eastAsia="ru-RU"/>
        </w:rPr>
        <w:t>Дейту</w:t>
      </w:r>
      <w:proofErr w:type="spellEnd"/>
      <w:r w:rsidRPr="00CE34C7">
        <w:rPr>
          <w:rFonts w:ascii="Arial" w:eastAsia="Times New Roman" w:hAnsi="Arial" w:cs="Arial"/>
          <w:color w:val="000000"/>
          <w:sz w:val="24"/>
          <w:szCs w:val="24"/>
          <w:lang w:eastAsia="ru-RU"/>
        </w:rPr>
        <w:t>, реляционная модель состоит из трех частей:</w:t>
      </w:r>
    </w:p>
    <w:p w:rsidR="00CE34C7" w:rsidRPr="00CE34C7" w:rsidRDefault="00CE34C7" w:rsidP="00CE34C7">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Структуры данных</w:t>
      </w:r>
      <w:proofErr w:type="gramStart"/>
      <w:r w:rsidRPr="00CE34C7">
        <w:rPr>
          <w:rFonts w:ascii="Arial" w:eastAsia="Times New Roman" w:hAnsi="Arial" w:cs="Arial"/>
          <w:color w:val="000000"/>
          <w:sz w:val="24"/>
          <w:szCs w:val="24"/>
          <w:lang w:eastAsia="ru-RU"/>
        </w:rPr>
        <w:t>.(</w:t>
      </w:r>
      <w:proofErr w:type="gramEnd"/>
      <w:r w:rsidRPr="00CE34C7">
        <w:rPr>
          <w:rFonts w:ascii="Arial" w:eastAsia="Times New Roman" w:hAnsi="Arial" w:cs="Arial"/>
          <w:color w:val="000000"/>
          <w:sz w:val="24"/>
          <w:szCs w:val="24"/>
          <w:lang w:eastAsia="ru-RU"/>
        </w:rPr>
        <w:t>структурная часть)</w:t>
      </w:r>
    </w:p>
    <w:p w:rsidR="00CE34C7" w:rsidRPr="00CE34C7" w:rsidRDefault="00CE34C7" w:rsidP="00CE34C7">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Ограничений, накладываемых на данные (целостная часть).</w:t>
      </w:r>
    </w:p>
    <w:p w:rsidR="00CE34C7" w:rsidRPr="00CE34C7" w:rsidRDefault="00CE34C7" w:rsidP="00CE34C7">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Набора допустимых операций над данными (манипуляционная часть).</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 xml:space="preserve">3.2.2. Структура </w:t>
      </w:r>
      <w:proofErr w:type="spellStart"/>
      <w:r w:rsidRPr="00CE34C7">
        <w:rPr>
          <w:rFonts w:ascii="Arial" w:eastAsia="Times New Roman" w:hAnsi="Arial" w:cs="Arial"/>
          <w:b/>
          <w:bCs/>
          <w:color w:val="000000"/>
          <w:sz w:val="24"/>
          <w:szCs w:val="24"/>
          <w:lang w:eastAsia="ru-RU"/>
        </w:rPr>
        <w:t>реляцинных</w:t>
      </w:r>
      <w:proofErr w:type="spellEnd"/>
      <w:r w:rsidRPr="00CE34C7">
        <w:rPr>
          <w:rFonts w:ascii="Arial" w:eastAsia="Times New Roman" w:hAnsi="Arial" w:cs="Arial"/>
          <w:b/>
          <w:bCs/>
          <w:color w:val="000000"/>
          <w:sz w:val="24"/>
          <w:szCs w:val="24"/>
          <w:lang w:eastAsia="ru-RU"/>
        </w:rPr>
        <w:t xml:space="preserve">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Единственной структурой данных, используемой в реляционной модели, является </w:t>
      </w:r>
      <w:r w:rsidRPr="00CE34C7">
        <w:rPr>
          <w:rFonts w:ascii="Arial" w:eastAsia="Times New Roman" w:hAnsi="Arial" w:cs="Arial"/>
          <w:b/>
          <w:bCs/>
          <w:i/>
          <w:iCs/>
          <w:color w:val="000000"/>
          <w:sz w:val="24"/>
          <w:szCs w:val="24"/>
          <w:lang w:eastAsia="ru-RU"/>
        </w:rPr>
        <w:t>отношение</w:t>
      </w:r>
      <w:r w:rsidRPr="00CE34C7">
        <w:rPr>
          <w:rFonts w:ascii="Arial" w:eastAsia="Times New Roman" w:hAnsi="Arial" w:cs="Arial"/>
          <w:color w:val="000000"/>
          <w:sz w:val="24"/>
          <w:szCs w:val="24"/>
          <w:lang w:eastAsia="ru-RU"/>
        </w:rPr>
        <w:t> (</w:t>
      </w:r>
      <w:proofErr w:type="spellStart"/>
      <w:r w:rsidRPr="00CE34C7">
        <w:rPr>
          <w:rFonts w:ascii="Arial" w:eastAsia="Times New Roman" w:hAnsi="Arial" w:cs="Arial"/>
          <w:color w:val="000000"/>
          <w:sz w:val="24"/>
          <w:szCs w:val="24"/>
          <w:lang w:eastAsia="ru-RU"/>
        </w:rPr>
        <w:t>relation</w:t>
      </w:r>
      <w:proofErr w:type="spellEnd"/>
      <w:r w:rsidRPr="00CE34C7">
        <w:rPr>
          <w:rFonts w:ascii="Arial" w:eastAsia="Times New Roman" w:hAnsi="Arial" w:cs="Arial"/>
          <w:color w:val="000000"/>
          <w:sz w:val="24"/>
          <w:szCs w:val="24"/>
          <w:lang w:eastAsia="ru-RU"/>
        </w:rPr>
        <w:t>). Отношение представляет собой связь между элементами нескольких множеств атомарных однотипных значений, именуемых </w:t>
      </w:r>
      <w:r w:rsidRPr="00CE34C7">
        <w:rPr>
          <w:rFonts w:ascii="Arial" w:eastAsia="Times New Roman" w:hAnsi="Arial" w:cs="Arial"/>
          <w:b/>
          <w:bCs/>
          <w:i/>
          <w:iCs/>
          <w:color w:val="000000"/>
          <w:sz w:val="24"/>
          <w:szCs w:val="24"/>
          <w:lang w:eastAsia="ru-RU"/>
        </w:rPr>
        <w:t>доменами</w:t>
      </w:r>
      <w:r w:rsidRPr="00CE34C7">
        <w:rPr>
          <w:rFonts w:ascii="Arial" w:eastAsia="Times New Roman" w:hAnsi="Arial" w:cs="Arial"/>
          <w:color w:val="000000"/>
          <w:sz w:val="24"/>
          <w:szCs w:val="24"/>
          <w:lang w:eastAsia="ru-RU"/>
        </w:rPr>
        <w:t xml:space="preserve">. Говорят, что значения принадлежат к одному и тому же домену, если имеет смысл их </w:t>
      </w:r>
      <w:proofErr w:type="spellStart"/>
      <w:r w:rsidRPr="00CE34C7">
        <w:rPr>
          <w:rFonts w:ascii="Arial" w:eastAsia="Times New Roman" w:hAnsi="Arial" w:cs="Arial"/>
          <w:color w:val="000000"/>
          <w:sz w:val="24"/>
          <w:szCs w:val="24"/>
          <w:lang w:eastAsia="ru-RU"/>
        </w:rPr>
        <w:t>сравннение</w:t>
      </w:r>
      <w:proofErr w:type="spellEnd"/>
      <w:r w:rsidRPr="00CE34C7">
        <w:rPr>
          <w:rFonts w:ascii="Arial" w:eastAsia="Times New Roman" w:hAnsi="Arial" w:cs="Arial"/>
          <w:color w:val="000000"/>
          <w:sz w:val="24"/>
          <w:szCs w:val="24"/>
          <w:lang w:eastAsia="ru-RU"/>
        </w:rPr>
        <w:t>. Например, фамилию сотрудника можно сравнить с фамилией другого человека, но нет смысла сравнивать её с наименованием товара. </w:t>
      </w:r>
      <w:r w:rsidRPr="00CE34C7">
        <w:rPr>
          <w:rFonts w:ascii="Arial" w:eastAsia="Times New Roman" w:hAnsi="Arial" w:cs="Arial"/>
          <w:b/>
          <w:bCs/>
          <w:i/>
          <w:iCs/>
          <w:color w:val="000000"/>
          <w:sz w:val="24"/>
          <w:szCs w:val="24"/>
          <w:lang w:eastAsia="ru-RU"/>
        </w:rPr>
        <w:t>Атрибутом отношения</w:t>
      </w:r>
      <w:r w:rsidRPr="00CE34C7">
        <w:rPr>
          <w:rFonts w:ascii="Arial" w:eastAsia="Times New Roman" w:hAnsi="Arial" w:cs="Arial"/>
          <w:color w:val="000000"/>
          <w:sz w:val="24"/>
          <w:szCs w:val="24"/>
          <w:lang w:eastAsia="ru-RU"/>
        </w:rPr>
        <w:t> называют набор значений, принадлежащих к одному и тому же домену. Например: атрибут “Фамилия сотрудника” взят из домена фамилий.</w: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Сотрудник</w:t>
      </w:r>
    </w:p>
    <w:tbl>
      <w:tblPr>
        <w:tblW w:w="8400" w:type="dxa"/>
        <w:jc w:val="center"/>
        <w:tblCellSpacing w:w="7" w:type="dxa"/>
        <w:tblCellMar>
          <w:top w:w="45" w:type="dxa"/>
          <w:left w:w="45" w:type="dxa"/>
          <w:bottom w:w="45" w:type="dxa"/>
          <w:right w:w="45" w:type="dxa"/>
        </w:tblCellMar>
        <w:tblLook w:val="04A0"/>
      </w:tblPr>
      <w:tblGrid>
        <w:gridCol w:w="1685"/>
        <w:gridCol w:w="1677"/>
        <w:gridCol w:w="1677"/>
        <w:gridCol w:w="1677"/>
        <w:gridCol w:w="1684"/>
      </w:tblGrid>
      <w:tr w:rsidR="00CE34C7" w:rsidRPr="00CE34C7" w:rsidTr="00CE34C7">
        <w:trPr>
          <w:tblCellSpacing w:w="7" w:type="dxa"/>
          <w:jc w:val="center"/>
        </w:trPr>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Фамилия сотрудника</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Имя сотрудника</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Отчество сотрудника</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Должность</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Оклад</w:t>
            </w:r>
          </w:p>
        </w:tc>
      </w:tr>
      <w:tr w:rsidR="00CE34C7" w:rsidRPr="00CE34C7" w:rsidTr="00CE34C7">
        <w:trPr>
          <w:tblCellSpacing w:w="7" w:type="dxa"/>
          <w:jc w:val="center"/>
        </w:trPr>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Иванов</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Петров</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Иван</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Петр</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Иванович</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Петрович</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Слесарь</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Электрик</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1000</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2000</w:t>
            </w:r>
          </w:p>
        </w:tc>
      </w:tr>
    </w:tbl>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Рисунок 7 – Пример реализации отношения “Сотрудник”</w:t>
      </w:r>
    </w:p>
    <w:p w:rsidR="00CE34C7" w:rsidRPr="00CE34C7" w:rsidRDefault="00CE34C7" w:rsidP="00CE34C7">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Отношения реализуются в виде двумерных таблиц (рисунок 7), обладающих следующими свойствами:</w:t>
      </w:r>
    </w:p>
    <w:p w:rsidR="00CE34C7" w:rsidRPr="00CE34C7" w:rsidRDefault="00CE34C7" w:rsidP="00CE34C7">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Каждая таблица состоит из однотипных строк и имеет уникальное имя.</w:t>
      </w:r>
    </w:p>
    <w:p w:rsidR="00CE34C7" w:rsidRPr="00CE34C7" w:rsidRDefault="00CE34C7" w:rsidP="00CE34C7">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В каждой позиции таблицы на пересечении строки и столбца может содержаться только одно значение.</w:t>
      </w:r>
    </w:p>
    <w:p w:rsidR="00CE34C7" w:rsidRPr="00CE34C7" w:rsidRDefault="00CE34C7" w:rsidP="00CE34C7">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Строки таблицы обязательно отличаются друг от друга хотя бы одним значением.</w:t>
      </w:r>
    </w:p>
    <w:p w:rsidR="00CE34C7" w:rsidRPr="00CE34C7" w:rsidRDefault="00CE34C7" w:rsidP="00CE34C7">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lastRenderedPageBreak/>
        <w:t>Столбцам таблицы однозначно присваиваются имена, и в каждом из них размещаются однородные значения данных (например: даты, фамилии, наименования, целые числа или денежные суммы).</w:t>
      </w:r>
    </w:p>
    <w:p w:rsidR="00CE34C7" w:rsidRPr="00CE34C7" w:rsidRDefault="00CE34C7" w:rsidP="00CE34C7">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При выполнении операций с таблицей ее строки и столбцы можно обрабатывать в любом порядке, независимо от содержания.</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Реляционная база данных</w:t>
      </w:r>
      <w:r w:rsidRPr="00CE34C7">
        <w:rPr>
          <w:rFonts w:ascii="Arial" w:eastAsia="Times New Roman" w:hAnsi="Arial" w:cs="Arial"/>
          <w:color w:val="000000"/>
          <w:sz w:val="24"/>
          <w:szCs w:val="24"/>
          <w:lang w:eastAsia="ru-RU"/>
        </w:rPr>
        <w:t> представляет собой совокупность взаимосвязанных таблиц, содержащий всю информацию, которую необходимо хранить и обрабатывать</w:t>
      </w:r>
      <w:r w:rsidRPr="00CE34C7">
        <w:rPr>
          <w:rFonts w:ascii="Times New Roman" w:eastAsia="Times New Roman" w:hAnsi="Times New Roman" w:cs="Times New Roman"/>
          <w:color w:val="000000"/>
          <w:sz w:val="27"/>
          <w:lang w:eastAsia="ru-RU"/>
        </w:rPr>
        <w:t> </w:t>
      </w:r>
      <w:r w:rsidRPr="00CE34C7">
        <w:rPr>
          <w:rFonts w:ascii="Arial" w:eastAsia="Times New Roman" w:hAnsi="Arial" w:cs="Arial"/>
          <w:b/>
          <w:bCs/>
          <w:i/>
          <w:iCs/>
          <w:color w:val="000000"/>
          <w:sz w:val="24"/>
          <w:szCs w:val="24"/>
          <w:lang w:eastAsia="ru-RU"/>
        </w:rPr>
        <w:t>Схемой базы данных</w:t>
      </w:r>
      <w:r w:rsidRPr="00CE34C7">
        <w:rPr>
          <w:rFonts w:ascii="Arial" w:eastAsia="Times New Roman" w:hAnsi="Arial" w:cs="Arial"/>
          <w:color w:val="000000"/>
          <w:sz w:val="24"/>
          <w:szCs w:val="24"/>
          <w:lang w:eastAsia="ru-RU"/>
        </w:rPr>
        <w:t> называют список, содержащий имена таблиц, имена атрибутов таблиц, ключевые атрибуты и внешние ключи.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3.2.3. Ограничения целостности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a1"/>
      <w:bookmarkEnd w:id="0"/>
      <w:r w:rsidRPr="00CE34C7">
        <w:rPr>
          <w:rFonts w:ascii="Arial" w:eastAsia="Times New Roman" w:hAnsi="Arial" w:cs="Arial"/>
          <w:color w:val="000000"/>
          <w:sz w:val="24"/>
          <w:szCs w:val="24"/>
          <w:lang w:eastAsia="ru-RU"/>
        </w:rPr>
        <w:t>Во второй части реляционной модели данных определяются два ограничения, которые должны выполняться в </w:t>
      </w:r>
      <w:r w:rsidRPr="00CE34C7">
        <w:rPr>
          <w:rFonts w:ascii="Arial" w:eastAsia="Times New Roman" w:hAnsi="Arial" w:cs="Arial"/>
          <w:i/>
          <w:iCs/>
          <w:color w:val="000000"/>
          <w:sz w:val="24"/>
          <w:szCs w:val="24"/>
          <w:lang w:eastAsia="ru-RU"/>
        </w:rPr>
        <w:t>любой </w:t>
      </w:r>
      <w:r w:rsidRPr="00CE34C7">
        <w:rPr>
          <w:rFonts w:ascii="Arial" w:eastAsia="Times New Roman" w:hAnsi="Arial" w:cs="Arial"/>
          <w:color w:val="000000"/>
          <w:sz w:val="24"/>
          <w:szCs w:val="24"/>
          <w:lang w:eastAsia="ru-RU"/>
        </w:rPr>
        <w:t>реляционной базе данных. Это:</w:t>
      </w:r>
    </w:p>
    <w:p w:rsidR="00CE34C7" w:rsidRPr="00CE34C7" w:rsidRDefault="00CE34C7" w:rsidP="00CE34C7">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Целостность сущностей.</w:t>
      </w:r>
    </w:p>
    <w:p w:rsidR="00CE34C7" w:rsidRPr="00CE34C7" w:rsidRDefault="00CE34C7" w:rsidP="00CE34C7">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Целостность внешних ключей.</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i/>
          <w:iCs/>
          <w:color w:val="000000"/>
          <w:sz w:val="24"/>
          <w:szCs w:val="24"/>
          <w:lang w:eastAsia="ru-RU"/>
        </w:rPr>
        <w:t>Определение 1</w:t>
      </w:r>
      <w:r w:rsidRPr="00CE34C7">
        <w:rPr>
          <w:rFonts w:ascii="Arial" w:eastAsia="Times New Roman" w:hAnsi="Arial" w:cs="Arial"/>
          <w:color w:val="000000"/>
          <w:sz w:val="24"/>
          <w:szCs w:val="24"/>
          <w:lang w:eastAsia="ru-RU"/>
        </w:rPr>
        <w:t>. Пусть дано отношение </w:t>
      </w:r>
      <w:r>
        <w:rPr>
          <w:rFonts w:ascii="Arial" w:eastAsia="Times New Roman" w:hAnsi="Arial" w:cs="Arial"/>
          <w:noProof/>
          <w:color w:val="000000"/>
          <w:sz w:val="24"/>
          <w:szCs w:val="24"/>
          <w:lang w:eastAsia="ru-RU"/>
        </w:rPr>
        <w:drawing>
          <wp:inline distT="0" distB="0" distL="0" distR="0">
            <wp:extent cx="142875" cy="161925"/>
            <wp:effectExtent l="19050" t="0" r="9525" b="0"/>
            <wp:docPr id="6" name="Рисунок 6" descr="C:\Users\User\Desktop\COURSE90\imga\imag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OURSE90\imga\image23.gif"/>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CE34C7">
        <w:rPr>
          <w:rFonts w:ascii="Arial" w:eastAsia="Times New Roman" w:hAnsi="Arial" w:cs="Arial"/>
          <w:color w:val="000000"/>
          <w:sz w:val="24"/>
          <w:szCs w:val="24"/>
          <w:lang w:eastAsia="ru-RU"/>
        </w:rPr>
        <w:t>. Подмножество атрибутов </w:t>
      </w:r>
      <w:r>
        <w:rPr>
          <w:rFonts w:ascii="Arial" w:eastAsia="Times New Roman" w:hAnsi="Arial" w:cs="Arial"/>
          <w:noProof/>
          <w:color w:val="000000"/>
          <w:sz w:val="24"/>
          <w:szCs w:val="24"/>
          <w:lang w:eastAsia="ru-RU"/>
        </w:rPr>
        <w:drawing>
          <wp:inline distT="0" distB="0" distL="0" distR="0">
            <wp:extent cx="161925" cy="161925"/>
            <wp:effectExtent l="19050" t="0" r="9525" b="0"/>
            <wp:docPr id="7" name="Рисунок 7" descr="C:\Users\User\Desktop\COURSE90\imga\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COURSE90\imga\image130.gif"/>
                    <pic:cNvPicPr>
                      <a:picLocks noChangeAspect="1" noChangeArrowheads="1"/>
                    </pic:cNvPicPr>
                  </pic:nvPicPr>
                  <pic:blipFill>
                    <a:blip r:embed="rId10"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E34C7">
        <w:rPr>
          <w:rFonts w:ascii="Arial" w:eastAsia="Times New Roman" w:hAnsi="Arial" w:cs="Arial"/>
          <w:color w:val="000000"/>
          <w:sz w:val="24"/>
          <w:szCs w:val="24"/>
          <w:lang w:eastAsia="ru-RU"/>
        </w:rPr>
        <w:t>отношения </w:t>
      </w:r>
      <w:r>
        <w:rPr>
          <w:rFonts w:ascii="Arial" w:eastAsia="Times New Roman" w:hAnsi="Arial" w:cs="Arial"/>
          <w:noProof/>
          <w:color w:val="000000"/>
          <w:sz w:val="24"/>
          <w:szCs w:val="24"/>
          <w:lang w:eastAsia="ru-RU"/>
        </w:rPr>
        <w:drawing>
          <wp:inline distT="0" distB="0" distL="0" distR="0">
            <wp:extent cx="142875" cy="161925"/>
            <wp:effectExtent l="19050" t="0" r="9525" b="0"/>
            <wp:docPr id="8" name="Рисунок 8" descr="C:\Users\User\Desktop\COURSE90\imga\imag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COURSE90\imga\image23.gif"/>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CE34C7">
        <w:rPr>
          <w:rFonts w:ascii="Arial" w:eastAsia="Times New Roman" w:hAnsi="Arial" w:cs="Arial"/>
          <w:color w:val="000000"/>
          <w:sz w:val="24"/>
          <w:szCs w:val="24"/>
          <w:lang w:eastAsia="ru-RU"/>
        </w:rPr>
        <w:t>будем называть </w:t>
      </w:r>
      <w:r w:rsidRPr="00CE34C7">
        <w:rPr>
          <w:rFonts w:ascii="Arial" w:eastAsia="Times New Roman" w:hAnsi="Arial" w:cs="Arial"/>
          <w:b/>
          <w:bCs/>
          <w:i/>
          <w:iCs/>
          <w:color w:val="000000"/>
          <w:sz w:val="24"/>
          <w:szCs w:val="24"/>
          <w:lang w:eastAsia="ru-RU"/>
        </w:rPr>
        <w:t>потенциальным ключом</w:t>
      </w:r>
      <w:r w:rsidRPr="00CE34C7">
        <w:rPr>
          <w:rFonts w:ascii="Arial" w:eastAsia="Times New Roman" w:hAnsi="Arial" w:cs="Arial"/>
          <w:color w:val="000000"/>
          <w:sz w:val="24"/>
          <w:szCs w:val="24"/>
          <w:lang w:eastAsia="ru-RU"/>
        </w:rPr>
        <w:t>, если </w:t>
      </w:r>
      <w:r>
        <w:rPr>
          <w:rFonts w:ascii="Arial" w:eastAsia="Times New Roman" w:hAnsi="Arial" w:cs="Arial"/>
          <w:noProof/>
          <w:color w:val="000000"/>
          <w:sz w:val="24"/>
          <w:szCs w:val="24"/>
          <w:lang w:eastAsia="ru-RU"/>
        </w:rPr>
        <w:drawing>
          <wp:inline distT="0" distB="0" distL="0" distR="0">
            <wp:extent cx="161925" cy="161925"/>
            <wp:effectExtent l="19050" t="0" r="9525" b="0"/>
            <wp:docPr id="9" name="Рисунок 9" descr="C:\Users\User\Desktop\COURSE90\imga\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COURSE90\imga\image130.gif"/>
                    <pic:cNvPicPr>
                      <a:picLocks noChangeAspect="1" noChangeArrowheads="1"/>
                    </pic:cNvPicPr>
                  </pic:nvPicPr>
                  <pic:blipFill>
                    <a:blip r:embed="rId10"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E34C7">
        <w:rPr>
          <w:rFonts w:ascii="Arial" w:eastAsia="Times New Roman" w:hAnsi="Arial" w:cs="Arial"/>
          <w:color w:val="000000"/>
          <w:sz w:val="24"/>
          <w:szCs w:val="24"/>
          <w:lang w:eastAsia="ru-RU"/>
        </w:rPr>
        <w:t>обладает следующими свойствами:</w:t>
      </w:r>
    </w:p>
    <w:p w:rsidR="00CE34C7" w:rsidRPr="00CE34C7" w:rsidRDefault="00CE34C7" w:rsidP="00CE34C7">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Свойством уникальности </w:t>
      </w:r>
      <w:r w:rsidRPr="00CE34C7">
        <w:rPr>
          <w:rFonts w:ascii="Arial" w:eastAsia="Times New Roman" w:hAnsi="Arial" w:cs="Arial"/>
          <w:color w:val="000000"/>
          <w:sz w:val="24"/>
          <w:szCs w:val="24"/>
          <w:lang w:eastAsia="ru-RU"/>
        </w:rPr>
        <w:t>- в отношении не может быть двух различных кортежей, с одинаковым значением </w:t>
      </w:r>
      <w:r>
        <w:rPr>
          <w:rFonts w:ascii="Arial" w:eastAsia="Times New Roman" w:hAnsi="Arial" w:cs="Arial"/>
          <w:noProof/>
          <w:color w:val="000000"/>
          <w:sz w:val="24"/>
          <w:szCs w:val="24"/>
          <w:lang w:eastAsia="ru-RU"/>
        </w:rPr>
        <w:drawing>
          <wp:inline distT="0" distB="0" distL="0" distR="0">
            <wp:extent cx="161925" cy="161925"/>
            <wp:effectExtent l="19050" t="0" r="9525" b="0"/>
            <wp:docPr id="10" name="Рисунок 10" descr="C:\Users\User\Desktop\COURSE90\imga\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COURSE90\imga\image130.gif"/>
                    <pic:cNvPicPr>
                      <a:picLocks noChangeAspect="1" noChangeArrowheads="1"/>
                    </pic:cNvPicPr>
                  </pic:nvPicPr>
                  <pic:blipFill>
                    <a:blip r:embed="rId10"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E34C7">
        <w:rPr>
          <w:rFonts w:ascii="Arial" w:eastAsia="Times New Roman" w:hAnsi="Arial" w:cs="Arial"/>
          <w:color w:val="000000"/>
          <w:sz w:val="24"/>
          <w:szCs w:val="24"/>
          <w:lang w:eastAsia="ru-RU"/>
        </w:rPr>
        <w:t>.</w:t>
      </w:r>
    </w:p>
    <w:p w:rsidR="00CE34C7" w:rsidRPr="00CE34C7" w:rsidRDefault="00CE34C7" w:rsidP="00CE34C7">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t>Свойством минимальности </w:t>
      </w:r>
      <w:r w:rsidRPr="00CE34C7">
        <w:rPr>
          <w:rFonts w:ascii="Arial" w:eastAsia="Times New Roman" w:hAnsi="Arial" w:cs="Arial"/>
          <w:color w:val="000000"/>
          <w:sz w:val="24"/>
          <w:szCs w:val="24"/>
          <w:lang w:eastAsia="ru-RU"/>
        </w:rPr>
        <w:t xml:space="preserve">- никакое подмножество </w:t>
      </w:r>
      <w:proofErr w:type="gramStart"/>
      <w:r w:rsidRPr="00CE34C7">
        <w:rPr>
          <w:rFonts w:ascii="Arial" w:eastAsia="Times New Roman" w:hAnsi="Arial" w:cs="Arial"/>
          <w:color w:val="000000"/>
          <w:sz w:val="24"/>
          <w:szCs w:val="24"/>
          <w:lang w:eastAsia="ru-RU"/>
        </w:rPr>
        <w:t>в</w:t>
      </w:r>
      <w:proofErr w:type="gramEnd"/>
      <w:r w:rsidRPr="00CE34C7">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w:drawing>
          <wp:inline distT="0" distB="0" distL="0" distR="0">
            <wp:extent cx="161925" cy="161925"/>
            <wp:effectExtent l="19050" t="0" r="9525" b="0"/>
            <wp:docPr id="11" name="Рисунок 11" descr="C:\Users\User\Desktop\COURSE90\imga\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OURSE90\imga\image130.gif"/>
                    <pic:cNvPicPr>
                      <a:picLocks noChangeAspect="1" noChangeArrowheads="1"/>
                    </pic:cNvPicPr>
                  </pic:nvPicPr>
                  <pic:blipFill>
                    <a:blip r:embed="rId10"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E34C7">
        <w:rPr>
          <w:rFonts w:ascii="Arial" w:eastAsia="Times New Roman" w:hAnsi="Arial" w:cs="Arial"/>
          <w:color w:val="000000"/>
          <w:sz w:val="24"/>
          <w:szCs w:val="24"/>
          <w:lang w:eastAsia="ru-RU"/>
        </w:rPr>
        <w:t xml:space="preserve">не обладает </w:t>
      </w:r>
      <w:proofErr w:type="gramStart"/>
      <w:r w:rsidRPr="00CE34C7">
        <w:rPr>
          <w:rFonts w:ascii="Arial" w:eastAsia="Times New Roman" w:hAnsi="Arial" w:cs="Arial"/>
          <w:color w:val="000000"/>
          <w:sz w:val="24"/>
          <w:szCs w:val="24"/>
          <w:lang w:eastAsia="ru-RU"/>
        </w:rPr>
        <w:t>свойством</w:t>
      </w:r>
      <w:proofErr w:type="gramEnd"/>
      <w:r w:rsidRPr="00CE34C7">
        <w:rPr>
          <w:rFonts w:ascii="Arial" w:eastAsia="Times New Roman" w:hAnsi="Arial" w:cs="Arial"/>
          <w:color w:val="000000"/>
          <w:sz w:val="24"/>
          <w:szCs w:val="24"/>
          <w:lang w:eastAsia="ru-RU"/>
        </w:rPr>
        <w:t xml:space="preserve"> уникальности.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xml:space="preserve">Любое отношение </w:t>
      </w:r>
      <w:proofErr w:type="gramStart"/>
      <w:r w:rsidRPr="00CE34C7">
        <w:rPr>
          <w:rFonts w:ascii="Arial" w:eastAsia="Times New Roman" w:hAnsi="Arial" w:cs="Arial"/>
          <w:color w:val="000000"/>
          <w:sz w:val="24"/>
          <w:szCs w:val="24"/>
          <w:lang w:eastAsia="ru-RU"/>
        </w:rPr>
        <w:t>имеет</w:t>
      </w:r>
      <w:proofErr w:type="gramEnd"/>
      <w:r w:rsidRPr="00CE34C7">
        <w:rPr>
          <w:rFonts w:ascii="Arial" w:eastAsia="Times New Roman" w:hAnsi="Arial" w:cs="Arial"/>
          <w:color w:val="000000"/>
          <w:sz w:val="24"/>
          <w:szCs w:val="24"/>
          <w:lang w:eastAsia="ru-RU"/>
        </w:rPr>
        <w:t xml:space="preserve"> по крайней мере один потенциальный ключ. Действительно, если никакой атрибут или группа атрибутов не являются потенциальным ключом, то, в силу уникальности кортежей, все атрибуты вместе образуют потенциальный ключ. </w:t>
      </w:r>
      <w:proofErr w:type="gramStart"/>
      <w:r w:rsidRPr="00CE34C7">
        <w:rPr>
          <w:rFonts w:ascii="Arial" w:eastAsia="Times New Roman" w:hAnsi="Arial" w:cs="Arial"/>
          <w:color w:val="000000"/>
          <w:sz w:val="24"/>
          <w:szCs w:val="24"/>
          <w:lang w:eastAsia="ru-RU"/>
        </w:rPr>
        <w:t>Потенциальный ключ, состоящий из одного атрибута, называется </w:t>
      </w:r>
      <w:r w:rsidRPr="00CE34C7">
        <w:rPr>
          <w:rFonts w:ascii="Arial" w:eastAsia="Times New Roman" w:hAnsi="Arial" w:cs="Arial"/>
          <w:b/>
          <w:bCs/>
          <w:i/>
          <w:iCs/>
          <w:color w:val="000000"/>
          <w:sz w:val="24"/>
          <w:szCs w:val="24"/>
          <w:lang w:eastAsia="ru-RU"/>
        </w:rPr>
        <w:t>простым</w:t>
      </w:r>
      <w:r w:rsidRPr="00CE34C7">
        <w:rPr>
          <w:rFonts w:ascii="Arial" w:eastAsia="Times New Roman" w:hAnsi="Arial" w:cs="Arial"/>
          <w:color w:val="000000"/>
          <w:sz w:val="24"/>
          <w:szCs w:val="24"/>
          <w:lang w:eastAsia="ru-RU"/>
        </w:rPr>
        <w:t>, а состоящий из нескольких атрибутов - </w:t>
      </w:r>
      <w:r w:rsidRPr="00CE34C7">
        <w:rPr>
          <w:rFonts w:ascii="Arial" w:eastAsia="Times New Roman" w:hAnsi="Arial" w:cs="Arial"/>
          <w:b/>
          <w:bCs/>
          <w:i/>
          <w:iCs/>
          <w:color w:val="000000"/>
          <w:sz w:val="24"/>
          <w:szCs w:val="24"/>
          <w:lang w:eastAsia="ru-RU"/>
        </w:rPr>
        <w:t>составным</w:t>
      </w:r>
      <w:r w:rsidRPr="00CE34C7">
        <w:rPr>
          <w:rFonts w:ascii="Arial" w:eastAsia="Times New Roman" w:hAnsi="Arial" w:cs="Arial"/>
          <w:color w:val="000000"/>
          <w:sz w:val="24"/>
          <w:szCs w:val="24"/>
          <w:lang w:eastAsia="ru-RU"/>
        </w:rPr>
        <w:t>.</w:t>
      </w:r>
      <w:proofErr w:type="gramEnd"/>
      <w:r w:rsidRPr="00CE34C7">
        <w:rPr>
          <w:rFonts w:ascii="Arial" w:eastAsia="Times New Roman" w:hAnsi="Arial" w:cs="Arial"/>
          <w:color w:val="000000"/>
          <w:sz w:val="24"/>
          <w:szCs w:val="24"/>
          <w:lang w:eastAsia="ru-RU"/>
        </w:rPr>
        <w:t> Отношение может иметь несколько потенциальных ключей. Традиционно, один из потенциальных ключей объявляется </w:t>
      </w:r>
      <w:r w:rsidRPr="00CE34C7">
        <w:rPr>
          <w:rFonts w:ascii="Arial" w:eastAsia="Times New Roman" w:hAnsi="Arial" w:cs="Arial"/>
          <w:b/>
          <w:bCs/>
          <w:i/>
          <w:iCs/>
          <w:color w:val="000000"/>
          <w:sz w:val="24"/>
          <w:szCs w:val="24"/>
          <w:lang w:eastAsia="ru-RU"/>
        </w:rPr>
        <w:t>первичным</w:t>
      </w:r>
      <w:r w:rsidRPr="00CE34C7">
        <w:rPr>
          <w:rFonts w:ascii="Arial" w:eastAsia="Times New Roman" w:hAnsi="Arial" w:cs="Arial"/>
          <w:color w:val="000000"/>
          <w:sz w:val="24"/>
          <w:szCs w:val="24"/>
          <w:lang w:eastAsia="ru-RU"/>
        </w:rPr>
        <w:t xml:space="preserve">, а остальные </w:t>
      </w:r>
      <w:proofErr w:type="gramStart"/>
      <w:r w:rsidRPr="00CE34C7">
        <w:rPr>
          <w:rFonts w:ascii="Arial" w:eastAsia="Times New Roman" w:hAnsi="Arial" w:cs="Arial"/>
          <w:color w:val="000000"/>
          <w:sz w:val="24"/>
          <w:szCs w:val="24"/>
          <w:lang w:eastAsia="ru-RU"/>
        </w:rPr>
        <w:t>-</w:t>
      </w:r>
      <w:r w:rsidRPr="00CE34C7">
        <w:rPr>
          <w:rFonts w:ascii="Arial" w:eastAsia="Times New Roman" w:hAnsi="Arial" w:cs="Arial"/>
          <w:b/>
          <w:bCs/>
          <w:i/>
          <w:iCs/>
          <w:color w:val="000000"/>
          <w:sz w:val="24"/>
          <w:szCs w:val="24"/>
          <w:lang w:eastAsia="ru-RU"/>
        </w:rPr>
        <w:t>а</w:t>
      </w:r>
      <w:proofErr w:type="gramEnd"/>
      <w:r w:rsidRPr="00CE34C7">
        <w:rPr>
          <w:rFonts w:ascii="Arial" w:eastAsia="Times New Roman" w:hAnsi="Arial" w:cs="Arial"/>
          <w:b/>
          <w:bCs/>
          <w:i/>
          <w:iCs/>
          <w:color w:val="000000"/>
          <w:sz w:val="24"/>
          <w:szCs w:val="24"/>
          <w:lang w:eastAsia="ru-RU"/>
        </w:rPr>
        <w:t>льтернативными</w:t>
      </w:r>
      <w:r w:rsidRPr="00CE34C7">
        <w:rPr>
          <w:rFonts w:ascii="Arial" w:eastAsia="Times New Roman" w:hAnsi="Arial" w:cs="Arial"/>
          <w:color w:val="000000"/>
          <w:sz w:val="24"/>
          <w:szCs w:val="24"/>
          <w:lang w:eastAsia="ru-RU"/>
        </w:rPr>
        <w:t>. Т.к. потенциальные ключи служат идентификаторами объектов предметной области (т.е. предназначены для </w:t>
      </w:r>
      <w:r w:rsidRPr="00CE34C7">
        <w:rPr>
          <w:rFonts w:ascii="Arial" w:eastAsia="Times New Roman" w:hAnsi="Arial" w:cs="Arial"/>
          <w:i/>
          <w:iCs/>
          <w:color w:val="000000"/>
          <w:sz w:val="24"/>
          <w:szCs w:val="24"/>
          <w:lang w:eastAsia="ru-RU"/>
        </w:rPr>
        <w:t>различения </w:t>
      </w:r>
      <w:r w:rsidRPr="00CE34C7">
        <w:rPr>
          <w:rFonts w:ascii="Arial" w:eastAsia="Times New Roman" w:hAnsi="Arial" w:cs="Arial"/>
          <w:color w:val="000000"/>
          <w:sz w:val="24"/>
          <w:szCs w:val="24"/>
          <w:lang w:eastAsia="ru-RU"/>
        </w:rPr>
        <w:t>объектов), то значения этих идентификаторов не могут содержать неизвестные значения. Действительно, если бы идентификаторы могли содержать null-значения, то мы не могли бы дать ответ "да" или "нет" на вопрос, совпадают или нет два идентификатора. </w:t>
      </w:r>
      <w:r w:rsidRPr="00CE34C7">
        <w:rPr>
          <w:rFonts w:ascii="Arial" w:eastAsia="Times New Roman" w:hAnsi="Arial" w:cs="Arial"/>
          <w:color w:val="000000"/>
          <w:sz w:val="24"/>
          <w:szCs w:val="24"/>
          <w:lang w:eastAsia="ru-RU"/>
        </w:rPr>
        <w:br/>
        <w:t>Это определяет следующее </w:t>
      </w:r>
      <w:r w:rsidRPr="00CE34C7">
        <w:rPr>
          <w:rFonts w:ascii="Arial" w:eastAsia="Times New Roman" w:hAnsi="Arial" w:cs="Arial"/>
          <w:b/>
          <w:bCs/>
          <w:i/>
          <w:iCs/>
          <w:color w:val="000000"/>
          <w:sz w:val="24"/>
          <w:szCs w:val="24"/>
          <w:lang w:eastAsia="ru-RU"/>
        </w:rPr>
        <w:t>правило целостности сущностей</w:t>
      </w:r>
      <w:r w:rsidRPr="00CE34C7">
        <w:rPr>
          <w:rFonts w:ascii="Arial" w:eastAsia="Times New Roman" w:hAnsi="Arial" w:cs="Arial"/>
          <w:color w:val="000000"/>
          <w:sz w:val="24"/>
          <w:szCs w:val="24"/>
          <w:lang w:eastAsia="ru-RU"/>
        </w:rPr>
        <w:t>: </w:t>
      </w:r>
      <w:r w:rsidRPr="00CE34C7">
        <w:rPr>
          <w:rFonts w:ascii="Arial" w:eastAsia="Times New Roman" w:hAnsi="Arial" w:cs="Arial"/>
          <w:color w:val="000000"/>
          <w:sz w:val="24"/>
          <w:szCs w:val="24"/>
          <w:lang w:eastAsia="ru-RU"/>
        </w:rPr>
        <w:br/>
      </w:r>
      <w:r w:rsidRPr="00CE34C7">
        <w:rPr>
          <w:rFonts w:ascii="Arial" w:eastAsia="Times New Roman" w:hAnsi="Arial" w:cs="Arial"/>
          <w:i/>
          <w:iCs/>
          <w:color w:val="000000"/>
          <w:sz w:val="24"/>
          <w:szCs w:val="24"/>
          <w:lang w:eastAsia="ru-RU"/>
        </w:rPr>
        <w:t>Правило целостности сущностей</w:t>
      </w:r>
      <w:r w:rsidRPr="00CE34C7">
        <w:rPr>
          <w:rFonts w:ascii="Arial" w:eastAsia="Times New Roman" w:hAnsi="Arial" w:cs="Arial"/>
          <w:color w:val="000000"/>
          <w:sz w:val="24"/>
          <w:szCs w:val="24"/>
          <w:lang w:eastAsia="ru-RU"/>
        </w:rPr>
        <w:t>. Атрибуты, входящие в состав некоторого потенциального ключа не могут принимать неопределённых (</w:t>
      </w:r>
      <w:proofErr w:type="spellStart"/>
      <w:r w:rsidRPr="00CE34C7">
        <w:rPr>
          <w:rFonts w:ascii="Arial" w:eastAsia="Times New Roman" w:hAnsi="Arial" w:cs="Arial"/>
          <w:color w:val="000000"/>
          <w:sz w:val="24"/>
          <w:szCs w:val="24"/>
          <w:lang w:eastAsia="ru-RU"/>
        </w:rPr>
        <w:t>null</w:t>
      </w:r>
      <w:proofErr w:type="spellEnd"/>
      <w:r w:rsidRPr="00CE34C7">
        <w:rPr>
          <w:rFonts w:ascii="Arial" w:eastAsia="Times New Roman" w:hAnsi="Arial" w:cs="Arial"/>
          <w:color w:val="000000"/>
          <w:sz w:val="24"/>
          <w:szCs w:val="24"/>
          <w:lang w:eastAsia="ru-RU"/>
        </w:rPr>
        <w:t>)-значений. </w:t>
      </w:r>
      <w:r w:rsidRPr="00CE34C7">
        <w:rPr>
          <w:rFonts w:ascii="Arial" w:eastAsia="Times New Roman" w:hAnsi="Arial" w:cs="Arial"/>
          <w:color w:val="000000"/>
          <w:sz w:val="24"/>
          <w:szCs w:val="24"/>
          <w:lang w:eastAsia="ru-RU"/>
        </w:rPr>
        <w:br/>
        <w:t xml:space="preserve">Различные объекты предметной области, информация о которых хранится в базе данных, всегда взаимосвязаны друг с другом. Такие взаимосвязи отражаются в реляционных </w:t>
      </w:r>
      <w:proofErr w:type="gramStart"/>
      <w:r w:rsidRPr="00CE34C7">
        <w:rPr>
          <w:rFonts w:ascii="Arial" w:eastAsia="Times New Roman" w:hAnsi="Arial" w:cs="Arial"/>
          <w:color w:val="000000"/>
          <w:sz w:val="24"/>
          <w:szCs w:val="24"/>
          <w:lang w:eastAsia="ru-RU"/>
        </w:rPr>
        <w:t>базах</w:t>
      </w:r>
      <w:proofErr w:type="gramEnd"/>
      <w:r w:rsidRPr="00CE34C7">
        <w:rPr>
          <w:rFonts w:ascii="Arial" w:eastAsia="Times New Roman" w:hAnsi="Arial" w:cs="Arial"/>
          <w:color w:val="000000"/>
          <w:sz w:val="24"/>
          <w:szCs w:val="24"/>
          <w:lang w:eastAsia="ru-RU"/>
        </w:rPr>
        <w:t xml:space="preserve"> данных при помощи </w:t>
      </w:r>
      <w:r w:rsidRPr="00CE34C7">
        <w:rPr>
          <w:rFonts w:ascii="Arial" w:eastAsia="Times New Roman" w:hAnsi="Arial" w:cs="Arial"/>
          <w:b/>
          <w:bCs/>
          <w:i/>
          <w:iCs/>
          <w:color w:val="000000"/>
          <w:sz w:val="24"/>
          <w:szCs w:val="24"/>
          <w:lang w:eastAsia="ru-RU"/>
        </w:rPr>
        <w:t>внешних ключей</w:t>
      </w:r>
      <w:r w:rsidRPr="00CE34C7">
        <w:rPr>
          <w:rFonts w:ascii="Arial" w:eastAsia="Times New Roman" w:hAnsi="Arial" w:cs="Arial"/>
          <w:color w:val="000000"/>
          <w:sz w:val="24"/>
          <w:szCs w:val="24"/>
          <w:lang w:eastAsia="ru-RU"/>
        </w:rPr>
        <w:t>, связывающих несколько отношений. </w:t>
      </w:r>
      <w:r w:rsidRPr="00CE34C7">
        <w:rPr>
          <w:rFonts w:ascii="Arial" w:eastAsia="Times New Roman" w:hAnsi="Arial" w:cs="Arial"/>
          <w:color w:val="000000"/>
          <w:sz w:val="24"/>
          <w:szCs w:val="24"/>
          <w:lang w:eastAsia="ru-RU"/>
        </w:rPr>
        <w:br/>
        <w:t>Т.к. внешние ключи фактически служат ссылками на строки в другом (или в том же самом) отношении, то эти ссылки не должны указывать на несуществующие объекты. Это определяет следующее </w:t>
      </w:r>
      <w:r w:rsidRPr="00CE34C7">
        <w:rPr>
          <w:rFonts w:ascii="Arial" w:eastAsia="Times New Roman" w:hAnsi="Arial" w:cs="Arial"/>
          <w:b/>
          <w:bCs/>
          <w:i/>
          <w:iCs/>
          <w:color w:val="000000"/>
          <w:sz w:val="24"/>
          <w:szCs w:val="24"/>
          <w:lang w:eastAsia="ru-RU"/>
        </w:rPr>
        <w:t>правило целостности внешних ключей</w:t>
      </w:r>
      <w:r w:rsidRPr="00CE34C7">
        <w:rPr>
          <w:rFonts w:ascii="Arial" w:eastAsia="Times New Roman" w:hAnsi="Arial" w:cs="Arial"/>
          <w:color w:val="000000"/>
          <w:sz w:val="24"/>
          <w:szCs w:val="24"/>
          <w:lang w:eastAsia="ru-RU"/>
        </w:rPr>
        <w:t>: </w:t>
      </w:r>
      <w:r w:rsidRPr="00CE34C7">
        <w:rPr>
          <w:rFonts w:ascii="Arial" w:eastAsia="Times New Roman" w:hAnsi="Arial" w:cs="Arial"/>
          <w:color w:val="000000"/>
          <w:sz w:val="24"/>
          <w:szCs w:val="24"/>
          <w:lang w:eastAsia="ru-RU"/>
        </w:rPr>
        <w:br/>
      </w:r>
      <w:r w:rsidRPr="00CE34C7">
        <w:rPr>
          <w:rFonts w:ascii="Arial" w:eastAsia="Times New Roman" w:hAnsi="Arial" w:cs="Arial"/>
          <w:i/>
          <w:iCs/>
          <w:color w:val="000000"/>
          <w:sz w:val="24"/>
          <w:szCs w:val="24"/>
          <w:lang w:eastAsia="ru-RU"/>
        </w:rPr>
        <w:lastRenderedPageBreak/>
        <w:t>Правило целостности внешних ключей</w:t>
      </w:r>
      <w:r w:rsidRPr="00CE34C7">
        <w:rPr>
          <w:rFonts w:ascii="Arial" w:eastAsia="Times New Roman" w:hAnsi="Arial" w:cs="Arial"/>
          <w:color w:val="000000"/>
          <w:sz w:val="24"/>
          <w:szCs w:val="24"/>
          <w:lang w:eastAsia="ru-RU"/>
        </w:rPr>
        <w:t>. Внешние ключи не должны быть несогласованными, т.е. для каждого значения внешнего ключа таблицы должно существовать соответствующее значение первичного ключа в связанной с ней таблице.</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3.2.4. Способы построения логической модели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xml:space="preserve">При разработке логической модели данных возникают вопросы: хорошо ли спроектированы отношения? Правильно ли они отражают модель предметной области, </w:t>
      </w:r>
      <w:proofErr w:type="gramStart"/>
      <w:r w:rsidRPr="00CE34C7">
        <w:rPr>
          <w:rFonts w:ascii="Arial" w:eastAsia="Times New Roman" w:hAnsi="Arial" w:cs="Arial"/>
          <w:color w:val="000000"/>
          <w:sz w:val="24"/>
          <w:szCs w:val="24"/>
          <w:lang w:eastAsia="ru-RU"/>
        </w:rPr>
        <w:t>а</w:t>
      </w:r>
      <w:proofErr w:type="gramEnd"/>
      <w:r w:rsidRPr="00CE34C7">
        <w:rPr>
          <w:rFonts w:ascii="Arial" w:eastAsia="Times New Roman" w:hAnsi="Arial" w:cs="Arial"/>
          <w:color w:val="000000"/>
          <w:sz w:val="24"/>
          <w:szCs w:val="24"/>
          <w:lang w:eastAsia="ru-RU"/>
        </w:rPr>
        <w:t xml:space="preserve"> следовательно и саму предметную область?</w:t>
      </w:r>
      <w:r w:rsidRPr="00CE34C7">
        <w:rPr>
          <w:rFonts w:ascii="Arial" w:eastAsia="Times New Roman" w:hAnsi="Arial" w:cs="Arial"/>
          <w:color w:val="000000"/>
          <w:sz w:val="24"/>
          <w:szCs w:val="24"/>
          <w:lang w:eastAsia="ru-RU"/>
        </w:rPr>
        <w:br/>
        <w:t xml:space="preserve">Рассмотрим некоторые из таких критериев, которые </w:t>
      </w:r>
      <w:proofErr w:type="gramStart"/>
      <w:r w:rsidRPr="00CE34C7">
        <w:rPr>
          <w:rFonts w:ascii="Arial" w:eastAsia="Times New Roman" w:hAnsi="Arial" w:cs="Arial"/>
          <w:color w:val="000000"/>
          <w:sz w:val="24"/>
          <w:szCs w:val="24"/>
          <w:lang w:eastAsia="ru-RU"/>
        </w:rPr>
        <w:t>являются</w:t>
      </w:r>
      <w:proofErr w:type="gramEnd"/>
      <w:r w:rsidRPr="00CE34C7">
        <w:rPr>
          <w:rFonts w:ascii="Arial" w:eastAsia="Times New Roman" w:hAnsi="Arial" w:cs="Arial"/>
          <w:color w:val="000000"/>
          <w:sz w:val="24"/>
          <w:szCs w:val="24"/>
          <w:lang w:eastAsia="ru-RU"/>
        </w:rPr>
        <w:t xml:space="preserve"> безусловно важными с точки зрения получения качественной базы данных:</w:t>
      </w:r>
    </w:p>
    <w:p w:rsidR="00CE34C7" w:rsidRPr="00CE34C7" w:rsidRDefault="00CE34C7" w:rsidP="00CE34C7">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Адекватность базы данных предметной области</w:t>
      </w:r>
    </w:p>
    <w:p w:rsidR="00CE34C7" w:rsidRPr="00CE34C7" w:rsidRDefault="00CE34C7" w:rsidP="00CE34C7">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Легкость разработки и сопровождения базы данных</w:t>
      </w:r>
    </w:p>
    <w:p w:rsidR="00CE34C7" w:rsidRPr="00CE34C7" w:rsidRDefault="00CE34C7" w:rsidP="00CE34C7">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Скорость выполнения операций обновления данных (вставка, обновление, удаление кортежей)</w:t>
      </w:r>
    </w:p>
    <w:p w:rsidR="00CE34C7" w:rsidRPr="00CE34C7" w:rsidRDefault="00CE34C7" w:rsidP="00CE34C7">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Скорость выполнения операций выборки данных</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При разработке схемы базы данных необходимо выполнить следующие условия:</w:t>
      </w:r>
    </w:p>
    <w:p w:rsidR="00CE34C7" w:rsidRPr="00CE34C7" w:rsidRDefault="00CE34C7" w:rsidP="00CE34C7">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xml:space="preserve">Информация в таблицах не должна </w:t>
      </w:r>
      <w:proofErr w:type="gramStart"/>
      <w:r w:rsidRPr="00CE34C7">
        <w:rPr>
          <w:rFonts w:ascii="Arial" w:eastAsia="Times New Roman" w:hAnsi="Arial" w:cs="Arial"/>
          <w:color w:val="000000"/>
          <w:sz w:val="24"/>
          <w:szCs w:val="24"/>
          <w:lang w:eastAsia="ru-RU"/>
        </w:rPr>
        <w:t>повторятся</w:t>
      </w:r>
      <w:proofErr w:type="gramEnd"/>
      <w:r w:rsidRPr="00CE34C7">
        <w:rPr>
          <w:rFonts w:ascii="Arial" w:eastAsia="Times New Roman" w:hAnsi="Arial" w:cs="Arial"/>
          <w:color w:val="000000"/>
          <w:sz w:val="24"/>
          <w:szCs w:val="24"/>
          <w:lang w:eastAsia="ru-RU"/>
        </w:rPr>
        <w:t xml:space="preserve"> (не должно быть избыточности). Избыточность приводит к проблемам при поиске и обработке данных. Поэтому желательно, чтобы каждый факт хранился только в одном месте.</w:t>
      </w:r>
    </w:p>
    <w:p w:rsidR="00CE34C7" w:rsidRPr="00CE34C7" w:rsidRDefault="00CE34C7" w:rsidP="00CE34C7">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Поля таблиц по возможности не должны принимать неопределённых (пустых) значений. Неопределённые значения могут привести к ошибкам при выполнении вычислений над теми полями таблиц, в которых они встречаются.</w:t>
      </w:r>
    </w:p>
    <w:p w:rsidR="00CE34C7" w:rsidRPr="00CE34C7" w:rsidRDefault="00CE34C7" w:rsidP="00CE34C7">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Очевидно, что эти условия не будут выполняться, если разместить в одной таблице разнородную информацию о нескольких объектах сразу. На рисунке 8 приведён пример универсального отношения “Сотрудник”.</w: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Сотрудник</w:t>
      </w:r>
    </w:p>
    <w:tbl>
      <w:tblPr>
        <w:tblW w:w="8400" w:type="dxa"/>
        <w:jc w:val="center"/>
        <w:tblCellSpacing w:w="7" w:type="dxa"/>
        <w:tblCellMar>
          <w:top w:w="105" w:type="dxa"/>
          <w:left w:w="105" w:type="dxa"/>
          <w:bottom w:w="105" w:type="dxa"/>
          <w:right w:w="105" w:type="dxa"/>
        </w:tblCellMar>
        <w:tblLook w:val="04A0"/>
      </w:tblPr>
      <w:tblGrid>
        <w:gridCol w:w="1493"/>
        <w:gridCol w:w="1486"/>
        <w:gridCol w:w="1614"/>
        <w:gridCol w:w="1302"/>
        <w:gridCol w:w="1442"/>
        <w:gridCol w:w="1063"/>
      </w:tblGrid>
      <w:tr w:rsidR="00CE34C7" w:rsidRPr="00CE34C7" w:rsidTr="00CE34C7">
        <w:trPr>
          <w:tblCellSpacing w:w="7" w:type="dxa"/>
          <w:jc w:val="center"/>
        </w:trPr>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сотрудника</w:t>
            </w:r>
          </w:p>
        </w:tc>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Фамилия сотрудника</w:t>
            </w:r>
          </w:p>
        </w:tc>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Возраст</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детей сотрудников</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Название</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Отдела</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Должность</w:t>
            </w:r>
          </w:p>
        </w:tc>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Оклад</w:t>
            </w:r>
          </w:p>
        </w:tc>
      </w:tr>
      <w:tr w:rsidR="00CE34C7" w:rsidRPr="00CE34C7" w:rsidTr="00CE34C7">
        <w:trPr>
          <w:tblCellSpacing w:w="7" w:type="dxa"/>
          <w:jc w:val="center"/>
        </w:trPr>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3</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4</w:t>
            </w:r>
          </w:p>
        </w:tc>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Иванов</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Иванов</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Петров</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Сидоров</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Васильев</w:t>
            </w:r>
          </w:p>
        </w:tc>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10</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12</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3</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8</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ОГЭ</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ОГЭ</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ОГЭ</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ОГМ</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ОГМ</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Слесарь</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Слесарь</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Слесарь</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Электрик</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Электрик</w:t>
            </w:r>
          </w:p>
        </w:tc>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1000</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1000</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1000</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3000</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3000</w:t>
            </w:r>
          </w:p>
        </w:tc>
      </w:tr>
    </w:tbl>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lastRenderedPageBreak/>
        <w:t>Рисунок 8– Пример универсального отношения, содержащего аномалии</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Поскольку в одном отделе может числиться несколько сотрудников, наименование отдела приходится повторить несколько раз. Кроме того, повторяются фамилии сотрудников, имеющих более одного ребёнка. Не все сотрудники имеют детей, поэтому атрибут “Возраст детей сотрудников” может принимать неопределённые значения. Избыточность и неопределённость данных приводят к проблемам при их вводе, обновлении и удалении. Например, при переводе сотрудника Иванова на другую должность необходимо изменить значения атрибутов “Должность” и “Оклад” дважды. При удалении данных о последнем сотруднике отдела ОГЭ будет удалена и информация о том, что такой отдел существует. Ошибки в структуре данных, приводящие к проблемам при их обработке, называют </w:t>
      </w:r>
      <w:r w:rsidRPr="00CE34C7">
        <w:rPr>
          <w:rFonts w:ascii="Arial" w:eastAsia="Times New Roman" w:hAnsi="Arial" w:cs="Arial"/>
          <w:b/>
          <w:bCs/>
          <w:color w:val="000000"/>
          <w:sz w:val="24"/>
          <w:szCs w:val="24"/>
          <w:lang w:eastAsia="ru-RU"/>
        </w:rPr>
        <w:t>аномалиями</w:t>
      </w:r>
      <w:r w:rsidRPr="00CE34C7">
        <w:rPr>
          <w:rFonts w:ascii="Arial" w:eastAsia="Times New Roman" w:hAnsi="Arial" w:cs="Arial"/>
          <w:color w:val="000000"/>
          <w:sz w:val="24"/>
          <w:szCs w:val="24"/>
          <w:lang w:eastAsia="ru-RU"/>
        </w:rPr>
        <w:t xml:space="preserve">. Решением проблемы будет разделение таблицы “Сотрудник” на несколько таблиц. При этом атрибуты, содержащие повторяющиеся или </w:t>
      </w:r>
      <w:proofErr w:type="spellStart"/>
      <w:r w:rsidRPr="00CE34C7">
        <w:rPr>
          <w:rFonts w:ascii="Arial" w:eastAsia="Times New Roman" w:hAnsi="Arial" w:cs="Arial"/>
          <w:color w:val="000000"/>
          <w:sz w:val="24"/>
          <w:szCs w:val="24"/>
          <w:lang w:eastAsia="ru-RU"/>
        </w:rPr>
        <w:t>неопределёные</w:t>
      </w:r>
      <w:proofErr w:type="spellEnd"/>
      <w:r w:rsidRPr="00CE34C7">
        <w:rPr>
          <w:rFonts w:ascii="Arial" w:eastAsia="Times New Roman" w:hAnsi="Arial" w:cs="Arial"/>
          <w:color w:val="000000"/>
          <w:sz w:val="24"/>
          <w:szCs w:val="24"/>
          <w:lang w:eastAsia="ru-RU"/>
        </w:rPr>
        <w:t xml:space="preserve"> значения, выносятся в отдельные таблицы, связанные с исходной таблицей при помощи внешних ключей (рисунок 10).</w: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Сотрудник                                                                Дети</w:t>
      </w:r>
    </w:p>
    <w:tbl>
      <w:tblPr>
        <w:tblW w:w="7695" w:type="dxa"/>
        <w:jc w:val="center"/>
        <w:tblCellSpacing w:w="7" w:type="dxa"/>
        <w:tblCellMar>
          <w:top w:w="105" w:type="dxa"/>
          <w:left w:w="105" w:type="dxa"/>
          <w:bottom w:w="105" w:type="dxa"/>
          <w:right w:w="105" w:type="dxa"/>
        </w:tblCellMar>
        <w:tblLook w:val="04A0"/>
      </w:tblPr>
      <w:tblGrid>
        <w:gridCol w:w="1493"/>
        <w:gridCol w:w="1298"/>
        <w:gridCol w:w="1429"/>
        <w:gridCol w:w="1015"/>
        <w:gridCol w:w="284"/>
        <w:gridCol w:w="1486"/>
        <w:gridCol w:w="1132"/>
      </w:tblGrid>
      <w:tr w:rsidR="00CE34C7" w:rsidRPr="00CE34C7" w:rsidTr="00CE34C7">
        <w:trPr>
          <w:tblCellSpacing w:w="7" w:type="dxa"/>
          <w:jc w:val="center"/>
        </w:trPr>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сотрудника</w:t>
            </w:r>
          </w:p>
        </w:tc>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Фамилия</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должности</w:t>
            </w:r>
          </w:p>
        </w:tc>
        <w:tc>
          <w:tcPr>
            <w:tcW w:w="6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отдела</w:t>
            </w:r>
          </w:p>
        </w:tc>
        <w:tc>
          <w:tcPr>
            <w:tcW w:w="2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9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сотрудника</w:t>
            </w:r>
          </w:p>
        </w:tc>
        <w:tc>
          <w:tcPr>
            <w:tcW w:w="7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Возраст детей</w:t>
            </w:r>
          </w:p>
        </w:tc>
      </w:tr>
      <w:tr w:rsidR="00CE34C7" w:rsidRPr="00CE34C7" w:rsidTr="00CE34C7">
        <w:trPr>
          <w:tblCellSpacing w:w="7" w:type="dxa"/>
          <w:jc w:val="center"/>
        </w:trPr>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Иванов</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6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2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9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7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10</w:t>
            </w:r>
          </w:p>
        </w:tc>
      </w:tr>
      <w:tr w:rsidR="00CE34C7" w:rsidRPr="00CE34C7" w:rsidTr="00CE34C7">
        <w:trPr>
          <w:tblCellSpacing w:w="7" w:type="dxa"/>
          <w:jc w:val="center"/>
        </w:trPr>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Петров</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6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2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9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7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12</w:t>
            </w:r>
          </w:p>
        </w:tc>
      </w:tr>
      <w:tr w:rsidR="00CE34C7" w:rsidRPr="00CE34C7" w:rsidTr="00CE34C7">
        <w:trPr>
          <w:tblCellSpacing w:w="7" w:type="dxa"/>
          <w:jc w:val="center"/>
        </w:trPr>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3</w:t>
            </w:r>
          </w:p>
        </w:tc>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Сидоров</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6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2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9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7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3</w:t>
            </w:r>
          </w:p>
        </w:tc>
      </w:tr>
      <w:tr w:rsidR="00CE34C7" w:rsidRPr="00CE34C7" w:rsidTr="00CE34C7">
        <w:trPr>
          <w:tblCellSpacing w:w="7" w:type="dxa"/>
          <w:jc w:val="center"/>
        </w:trPr>
        <w:tc>
          <w:tcPr>
            <w:tcW w:w="9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4</w:t>
            </w:r>
          </w:p>
        </w:tc>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Васильев</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6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2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9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4</w:t>
            </w:r>
          </w:p>
        </w:tc>
        <w:tc>
          <w:tcPr>
            <w:tcW w:w="7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8</w:t>
            </w:r>
          </w:p>
        </w:tc>
      </w:tr>
    </w:tbl>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Отдел                                                             Должность</w:t>
      </w:r>
    </w:p>
    <w:tbl>
      <w:tblPr>
        <w:tblW w:w="8400" w:type="dxa"/>
        <w:jc w:val="center"/>
        <w:tblCellSpacing w:w="7" w:type="dxa"/>
        <w:tblCellMar>
          <w:top w:w="105" w:type="dxa"/>
          <w:left w:w="105" w:type="dxa"/>
          <w:bottom w:w="105" w:type="dxa"/>
          <w:right w:w="105" w:type="dxa"/>
        </w:tblCellMar>
        <w:tblLook w:val="04A0"/>
      </w:tblPr>
      <w:tblGrid>
        <w:gridCol w:w="1262"/>
        <w:gridCol w:w="1841"/>
        <w:gridCol w:w="835"/>
        <w:gridCol w:w="1674"/>
        <w:gridCol w:w="1442"/>
        <w:gridCol w:w="1346"/>
      </w:tblGrid>
      <w:tr w:rsidR="00CE34C7" w:rsidRPr="00CE34C7" w:rsidTr="00CE34C7">
        <w:trPr>
          <w:tblCellSpacing w:w="7" w:type="dxa"/>
          <w:jc w:val="center"/>
        </w:trPr>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отдела</w:t>
            </w:r>
          </w:p>
        </w:tc>
        <w:tc>
          <w:tcPr>
            <w:tcW w:w="11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Название отдела</w:t>
            </w:r>
          </w:p>
        </w:tc>
        <w:tc>
          <w:tcPr>
            <w:tcW w:w="5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должности</w:t>
            </w:r>
          </w:p>
        </w:tc>
        <w:tc>
          <w:tcPr>
            <w:tcW w:w="8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Должность</w:t>
            </w:r>
          </w:p>
        </w:tc>
        <w:tc>
          <w:tcPr>
            <w:tcW w:w="8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Оклад</w:t>
            </w:r>
          </w:p>
        </w:tc>
      </w:tr>
      <w:tr w:rsidR="00CE34C7" w:rsidRPr="00CE34C7" w:rsidTr="00CE34C7">
        <w:trPr>
          <w:tblCellSpacing w:w="7" w:type="dxa"/>
          <w:jc w:val="center"/>
        </w:trPr>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11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ОГЭ</w:t>
            </w:r>
          </w:p>
        </w:tc>
        <w:tc>
          <w:tcPr>
            <w:tcW w:w="5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w:t>
            </w:r>
          </w:p>
        </w:tc>
        <w:tc>
          <w:tcPr>
            <w:tcW w:w="8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Слесарь</w:t>
            </w:r>
          </w:p>
        </w:tc>
        <w:tc>
          <w:tcPr>
            <w:tcW w:w="8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1000</w:t>
            </w:r>
          </w:p>
        </w:tc>
      </w:tr>
      <w:tr w:rsidR="00CE34C7" w:rsidRPr="00CE34C7" w:rsidTr="00CE34C7">
        <w:trPr>
          <w:tblCellSpacing w:w="7" w:type="dxa"/>
          <w:jc w:val="center"/>
        </w:trPr>
        <w:tc>
          <w:tcPr>
            <w:tcW w:w="7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11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ОГМ</w:t>
            </w:r>
          </w:p>
        </w:tc>
        <w:tc>
          <w:tcPr>
            <w:tcW w:w="5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2</w:t>
            </w:r>
          </w:p>
        </w:tc>
        <w:tc>
          <w:tcPr>
            <w:tcW w:w="8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Электрик</w:t>
            </w:r>
          </w:p>
        </w:tc>
        <w:tc>
          <w:tcPr>
            <w:tcW w:w="8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3000</w:t>
            </w:r>
          </w:p>
        </w:tc>
      </w:tr>
    </w:tbl>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Рисунок 9 – Примеры нормализованных таблиц</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Процесс разделения таблиц с целью улучшения их свойств называется декомпозицией, или </w:t>
      </w:r>
      <w:r w:rsidRPr="00CE34C7">
        <w:rPr>
          <w:rFonts w:ascii="Arial" w:eastAsia="Times New Roman" w:hAnsi="Arial" w:cs="Arial"/>
          <w:b/>
          <w:bCs/>
          <w:i/>
          <w:iCs/>
          <w:color w:val="000000"/>
          <w:sz w:val="24"/>
          <w:szCs w:val="24"/>
          <w:lang w:eastAsia="ru-RU"/>
        </w:rPr>
        <w:t>нормализацией,</w:t>
      </w:r>
      <w:r w:rsidRPr="00CE34C7">
        <w:rPr>
          <w:rFonts w:ascii="Arial" w:eastAsia="Times New Roman" w:hAnsi="Arial" w:cs="Arial"/>
          <w:color w:val="000000"/>
          <w:sz w:val="24"/>
          <w:szCs w:val="24"/>
          <w:lang w:eastAsia="ru-RU"/>
        </w:rPr>
        <w:t> а полученные в результате таблицы – </w:t>
      </w:r>
      <w:r w:rsidRPr="00CE34C7">
        <w:rPr>
          <w:rFonts w:ascii="Arial" w:eastAsia="Times New Roman" w:hAnsi="Arial" w:cs="Arial"/>
          <w:b/>
          <w:bCs/>
          <w:i/>
          <w:iCs/>
          <w:color w:val="000000"/>
          <w:sz w:val="24"/>
          <w:szCs w:val="24"/>
          <w:lang w:eastAsia="ru-RU"/>
        </w:rPr>
        <w:t>нормализованными</w:t>
      </w:r>
      <w:r w:rsidRPr="00CE34C7">
        <w:rPr>
          <w:rFonts w:ascii="Arial" w:eastAsia="Times New Roman" w:hAnsi="Arial" w:cs="Arial"/>
          <w:color w:val="000000"/>
          <w:sz w:val="24"/>
          <w:szCs w:val="24"/>
          <w:lang w:eastAsia="ru-RU"/>
        </w:rPr>
        <w:t>.</w:t>
      </w:r>
      <w:r w:rsidRPr="00CE34C7">
        <w:rPr>
          <w:rFonts w:ascii="Arial" w:eastAsia="Times New Roman" w:hAnsi="Arial" w:cs="Arial"/>
          <w:color w:val="000000"/>
          <w:sz w:val="24"/>
          <w:szCs w:val="24"/>
          <w:lang w:eastAsia="ru-RU"/>
        </w:rPr>
        <w:br/>
        <w:t>Заметим, что после завершения нормализации большинство таблиц содержит информацию только об одном объекте или явлении (сущности). Поэтому наиболее простым способом создания системы нормализованных таблиц является получение её из диаграммы “Сущность – связь”.</w:t>
      </w:r>
      <w:r w:rsidRPr="00CE34C7">
        <w:rPr>
          <w:rFonts w:ascii="Times New Roman" w:eastAsia="Times New Roman" w:hAnsi="Times New Roman" w:cs="Times New Roman"/>
          <w:color w:val="000000"/>
          <w:sz w:val="27"/>
          <w:lang w:eastAsia="ru-RU"/>
        </w:rPr>
        <w:t> </w:t>
      </w:r>
      <w:r w:rsidRPr="00CE34C7">
        <w:rPr>
          <w:rFonts w:ascii="Arial" w:eastAsia="Times New Roman" w:hAnsi="Arial" w:cs="Arial"/>
          <w:color w:val="000000"/>
          <w:sz w:val="24"/>
          <w:szCs w:val="24"/>
          <w:lang w:eastAsia="ru-RU"/>
        </w:rPr>
        <w:t>Перехода от ER-диаграммы к таблицам состоит из следующих шагов:</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1. Преобразование сущностей.</w:t>
      </w:r>
    </w:p>
    <w:p w:rsidR="00CE34C7" w:rsidRPr="00CE34C7" w:rsidRDefault="00CE34C7" w:rsidP="00CE34C7">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lastRenderedPageBreak/>
        <w:t>Каждая простая сущность становится таблицей.</w:t>
      </w:r>
    </w:p>
    <w:p w:rsidR="00CE34C7" w:rsidRPr="00CE34C7" w:rsidRDefault="00CE34C7" w:rsidP="00CE34C7">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Каждый атрибут сущности становится атрибутом (столбцом) таблицы.</w:t>
      </w:r>
    </w:p>
    <w:p w:rsidR="00CE34C7" w:rsidRPr="00CE34C7" w:rsidRDefault="00CE34C7" w:rsidP="00CE34C7">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Уникальный идентификатор сущности становится ключом таблицы.</w:t>
      </w:r>
    </w:p>
    <w:p w:rsidR="00CE34C7" w:rsidRPr="00CE34C7" w:rsidRDefault="00CE34C7" w:rsidP="00CE34C7">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Если в ER-диаграмме присутствовали подтипы сущности, они выносятся в отдельные таблицы.</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2. Преобразование связей</w:t>
      </w:r>
    </w:p>
    <w:p w:rsidR="00CE34C7" w:rsidRPr="00CE34C7" w:rsidRDefault="00CE34C7" w:rsidP="00CE34C7">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Сущности, связанные обязательной связью типа 1:1,можно объединить в одну таблицу.</w:t>
      </w:r>
    </w:p>
    <w:p w:rsidR="00CE34C7" w:rsidRPr="00CE34C7" w:rsidRDefault="00CE34C7" w:rsidP="00CE34C7">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90675" cy="1114425"/>
            <wp:effectExtent l="19050" t="0" r="9525" b="0"/>
            <wp:wrapSquare wrapText="bothSides"/>
            <wp:docPr id="2" name="Рисунок 4" descr="C:\Users\User\Desktop\COURSE90\img\k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OURSE90\img\kr5.gif"/>
                    <pic:cNvPicPr>
                      <a:picLocks noChangeAspect="1" noChangeArrowheads="1"/>
                    </pic:cNvPicPr>
                  </pic:nvPicPr>
                  <pic:blipFill>
                    <a:blip r:embed="rId11" cstate="print"/>
                    <a:srcRect/>
                    <a:stretch>
                      <a:fillRect/>
                    </a:stretch>
                  </pic:blipFill>
                  <pic:spPr bwMode="auto">
                    <a:xfrm>
                      <a:off x="0" y="0"/>
                      <a:ext cx="1590675" cy="1114425"/>
                    </a:xfrm>
                    <a:prstGeom prst="rect">
                      <a:avLst/>
                    </a:prstGeom>
                    <a:noFill/>
                    <a:ln w="9525">
                      <a:noFill/>
                      <a:miter lim="800000"/>
                      <a:headEnd/>
                      <a:tailEnd/>
                    </a:ln>
                  </pic:spPr>
                </pic:pic>
              </a:graphicData>
            </a:graphic>
          </wp:anchor>
        </w:drawing>
      </w:r>
      <w:r w:rsidRPr="00CE34C7">
        <w:rPr>
          <w:rFonts w:ascii="Arial" w:eastAsia="Times New Roman" w:hAnsi="Arial" w:cs="Arial"/>
          <w:color w:val="000000"/>
          <w:sz w:val="24"/>
          <w:szCs w:val="24"/>
          <w:lang w:eastAsia="ru-RU"/>
        </w:rPr>
        <w:t>Связи типа 1:1 (возможные) и связи типа 1:m реализуются путем переноса ключевых атрибутов таблиц, соответствующих сущностям, стоящим со стороны “один” или с обязательного конца связи, в таблицы, соответствующие сущностям, стоящим со стороны “много” или с необязательного конца связи, в качестве внешних ключей (рисунок 10).</w:t>
      </w:r>
    </w:p>
    <w:p w:rsidR="00CE34C7" w:rsidRPr="00CE34C7" w:rsidRDefault="00CE34C7" w:rsidP="00CE34C7">
      <w:pPr>
        <w:spacing w:before="100" w:beforeAutospacing="1" w:after="100" w:afterAutospacing="1" w:line="240" w:lineRule="auto"/>
        <w:ind w:left="720"/>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Сотрудник                                                             Дети</w:t>
      </w:r>
    </w:p>
    <w:tbl>
      <w:tblPr>
        <w:tblW w:w="7800" w:type="dxa"/>
        <w:jc w:val="center"/>
        <w:tblCellSpacing w:w="7" w:type="dxa"/>
        <w:tblInd w:w="720" w:type="dxa"/>
        <w:tblCellMar>
          <w:top w:w="45" w:type="dxa"/>
          <w:left w:w="45" w:type="dxa"/>
          <w:bottom w:w="45" w:type="dxa"/>
          <w:right w:w="45" w:type="dxa"/>
        </w:tblCellMar>
        <w:tblLook w:val="04A0"/>
      </w:tblPr>
      <w:tblGrid>
        <w:gridCol w:w="1373"/>
        <w:gridCol w:w="1366"/>
        <w:gridCol w:w="1280"/>
        <w:gridCol w:w="1366"/>
        <w:gridCol w:w="1281"/>
        <w:gridCol w:w="1134"/>
      </w:tblGrid>
      <w:tr w:rsidR="00CE34C7" w:rsidRPr="00CE34C7" w:rsidTr="00CE34C7">
        <w:trPr>
          <w:tblCellSpacing w:w="7" w:type="dxa"/>
          <w:jc w:val="center"/>
        </w:trPr>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сотрудника</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Фамилия сотрудника</w:t>
            </w:r>
          </w:p>
        </w:tc>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сотрудника</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Имя ребёнка</w:t>
            </w:r>
          </w:p>
        </w:tc>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Возраст ребёнка</w:t>
            </w:r>
          </w:p>
        </w:tc>
      </w:tr>
      <w:tr w:rsidR="00CE34C7" w:rsidRPr="00CE34C7" w:rsidTr="00CE34C7">
        <w:trPr>
          <w:tblCellSpacing w:w="7" w:type="dxa"/>
          <w:jc w:val="center"/>
        </w:trPr>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r>
    </w:tbl>
    <w:p w:rsidR="00CE34C7" w:rsidRPr="00CE34C7" w:rsidRDefault="00CE34C7" w:rsidP="00CE34C7">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Рисунок 10 – Реализация связи типа 1:m</w:t>
      </w:r>
    </w:p>
    <w:p w:rsidR="00CE34C7" w:rsidRPr="00CE34C7" w:rsidRDefault="00CE34C7" w:rsidP="00CE34C7">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90675" cy="1228725"/>
            <wp:effectExtent l="19050" t="0" r="9525" b="0"/>
            <wp:wrapSquare wrapText="bothSides"/>
            <wp:docPr id="1" name="Рисунок 5" descr="C:\Users\User\Desktop\COURSE90\img\k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OURSE90\img\kr6.gif"/>
                    <pic:cNvPicPr>
                      <a:picLocks noChangeAspect="1" noChangeArrowheads="1"/>
                    </pic:cNvPicPr>
                  </pic:nvPicPr>
                  <pic:blipFill>
                    <a:blip r:embed="rId12" cstate="print"/>
                    <a:srcRect/>
                    <a:stretch>
                      <a:fillRect/>
                    </a:stretch>
                  </pic:blipFill>
                  <pic:spPr bwMode="auto">
                    <a:xfrm>
                      <a:off x="0" y="0"/>
                      <a:ext cx="1590675" cy="1228725"/>
                    </a:xfrm>
                    <a:prstGeom prst="rect">
                      <a:avLst/>
                    </a:prstGeom>
                    <a:noFill/>
                    <a:ln w="9525">
                      <a:noFill/>
                      <a:miter lim="800000"/>
                      <a:headEnd/>
                      <a:tailEnd/>
                    </a:ln>
                  </pic:spPr>
                </pic:pic>
              </a:graphicData>
            </a:graphic>
          </wp:anchor>
        </w:drawing>
      </w:r>
      <w:r w:rsidRPr="00CE34C7">
        <w:rPr>
          <w:rFonts w:ascii="Arial" w:eastAsia="Times New Roman" w:hAnsi="Arial" w:cs="Arial"/>
          <w:color w:val="000000"/>
          <w:sz w:val="24"/>
          <w:szCs w:val="24"/>
          <w:lang w:eastAsia="ru-RU"/>
        </w:rPr>
        <w:t>Связи типа m:m и необязательные связи реализуются при помощи промежуточной таблицы, содержащей ключевые атрибуты связываемых таблиц в качестве внешних ключей (рисунок 11).</w: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Поставщик                                         Товар</w:t>
      </w:r>
    </w:p>
    <w:tbl>
      <w:tblPr>
        <w:tblW w:w="8400" w:type="dxa"/>
        <w:jc w:val="center"/>
        <w:tblCellSpacing w:w="7" w:type="dxa"/>
        <w:tblCellMar>
          <w:top w:w="45" w:type="dxa"/>
          <w:left w:w="45" w:type="dxa"/>
          <w:bottom w:w="45" w:type="dxa"/>
          <w:right w:w="45" w:type="dxa"/>
        </w:tblCellMar>
        <w:tblLook w:val="04A0"/>
      </w:tblPr>
      <w:tblGrid>
        <w:gridCol w:w="1436"/>
        <w:gridCol w:w="1771"/>
        <w:gridCol w:w="726"/>
        <w:gridCol w:w="164"/>
        <w:gridCol w:w="876"/>
        <w:gridCol w:w="1771"/>
        <w:gridCol w:w="1656"/>
      </w:tblGrid>
      <w:tr w:rsidR="00CE34C7" w:rsidRPr="00CE34C7" w:rsidTr="00CE34C7">
        <w:trPr>
          <w:tblCellSpacing w:w="7" w:type="dxa"/>
          <w:jc w:val="center"/>
        </w:trPr>
        <w:tc>
          <w:tcPr>
            <w:tcW w:w="8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поставщика</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Наименование</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организации</w:t>
            </w:r>
          </w:p>
        </w:tc>
        <w:tc>
          <w:tcPr>
            <w:tcW w:w="4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 счета</w:t>
            </w:r>
          </w:p>
        </w:tc>
        <w:tc>
          <w:tcPr>
            <w:tcW w:w="1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5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товара</w:t>
            </w:r>
          </w:p>
        </w:tc>
        <w:tc>
          <w:tcPr>
            <w:tcW w:w="10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Наименование</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товара</w:t>
            </w:r>
          </w:p>
        </w:tc>
        <w:tc>
          <w:tcPr>
            <w:tcW w:w="11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Единицы</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Измерения</w:t>
            </w:r>
          </w:p>
        </w:tc>
      </w:tr>
      <w:tr w:rsidR="00CE34C7" w:rsidRPr="00CE34C7" w:rsidTr="00CE34C7">
        <w:trPr>
          <w:tblCellSpacing w:w="7" w:type="dxa"/>
          <w:jc w:val="center"/>
        </w:trPr>
        <w:tc>
          <w:tcPr>
            <w:tcW w:w="8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0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4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5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0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1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r>
    </w:tbl>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Поставки</w:t>
      </w:r>
    </w:p>
    <w:tbl>
      <w:tblPr>
        <w:tblW w:w="6480" w:type="dxa"/>
        <w:jc w:val="center"/>
        <w:tblCellSpacing w:w="7" w:type="dxa"/>
        <w:tblCellMar>
          <w:top w:w="105" w:type="dxa"/>
          <w:left w:w="105" w:type="dxa"/>
          <w:bottom w:w="105" w:type="dxa"/>
          <w:right w:w="105" w:type="dxa"/>
        </w:tblCellMar>
        <w:tblLook w:val="04A0"/>
      </w:tblPr>
      <w:tblGrid>
        <w:gridCol w:w="1559"/>
        <w:gridCol w:w="1488"/>
        <w:gridCol w:w="1809"/>
        <w:gridCol w:w="1624"/>
      </w:tblGrid>
      <w:tr w:rsidR="00CE34C7" w:rsidRPr="00CE34C7" w:rsidTr="00CE34C7">
        <w:trPr>
          <w:tblCellSpacing w:w="7" w:type="dxa"/>
          <w:jc w:val="center"/>
        </w:trPr>
        <w:tc>
          <w:tcPr>
            <w:tcW w:w="12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поставщика</w:t>
            </w:r>
          </w:p>
        </w:tc>
        <w:tc>
          <w:tcPr>
            <w:tcW w:w="11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Код товара</w:t>
            </w:r>
          </w:p>
        </w:tc>
        <w:tc>
          <w:tcPr>
            <w:tcW w:w="140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Дата поставки</w:t>
            </w:r>
          </w:p>
        </w:tc>
        <w:tc>
          <w:tcPr>
            <w:tcW w:w="1250" w:type="pct"/>
            <w:hideMark/>
          </w:tcPr>
          <w:p w:rsidR="00CE34C7" w:rsidRPr="00CE34C7" w:rsidRDefault="00CE34C7" w:rsidP="00CE34C7">
            <w:pPr>
              <w:spacing w:before="100" w:beforeAutospacing="1" w:after="100" w:afterAutospacing="1" w:line="240" w:lineRule="auto"/>
              <w:rPr>
                <w:rFonts w:ascii="Times New Roman" w:eastAsia="Times New Roman" w:hAnsi="Times New Roman" w:cs="Times New Roman"/>
                <w:sz w:val="24"/>
                <w:szCs w:val="24"/>
                <w:lang w:eastAsia="ru-RU"/>
              </w:rPr>
            </w:pPr>
            <w:r w:rsidRPr="00CE34C7">
              <w:rPr>
                <w:rFonts w:ascii="Arial" w:eastAsia="Times New Roman" w:hAnsi="Arial" w:cs="Arial"/>
                <w:sz w:val="24"/>
                <w:szCs w:val="24"/>
                <w:lang w:eastAsia="ru-RU"/>
              </w:rPr>
              <w:t>Оптовая цена</w:t>
            </w:r>
          </w:p>
        </w:tc>
      </w:tr>
      <w:tr w:rsidR="00CE34C7" w:rsidRPr="00CE34C7" w:rsidTr="00CE34C7">
        <w:trPr>
          <w:tblCellSpacing w:w="7" w:type="dxa"/>
          <w:jc w:val="center"/>
        </w:trPr>
        <w:tc>
          <w:tcPr>
            <w:tcW w:w="12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1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40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c>
          <w:tcPr>
            <w:tcW w:w="1250" w:type="pct"/>
            <w:hideMark/>
          </w:tcPr>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t> </w:t>
            </w:r>
          </w:p>
        </w:tc>
      </w:tr>
    </w:tbl>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Рисунок 11 – Реализация связи типа m:m</w:t>
      </w:r>
    </w:p>
    <w:p w:rsidR="00CE34C7" w:rsidRPr="00CE34C7" w:rsidRDefault="00CE34C7" w:rsidP="00CE34C7">
      <w:pPr>
        <w:spacing w:after="0" w:line="240" w:lineRule="auto"/>
        <w:rPr>
          <w:rFonts w:ascii="Times New Roman" w:eastAsia="Times New Roman" w:hAnsi="Times New Roman" w:cs="Times New Roman"/>
          <w:sz w:val="24"/>
          <w:szCs w:val="24"/>
          <w:lang w:eastAsia="ru-RU"/>
        </w:rPr>
      </w:pPr>
      <w:r w:rsidRPr="00CE34C7">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CE34C7" w:rsidRPr="00CE34C7" w:rsidRDefault="00CE34C7" w:rsidP="00CE34C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34C7">
        <w:rPr>
          <w:rFonts w:ascii="Arial" w:eastAsia="Times New Roman" w:hAnsi="Arial" w:cs="Arial"/>
          <w:b/>
          <w:bCs/>
          <w:i/>
          <w:iCs/>
          <w:color w:val="000000"/>
          <w:sz w:val="24"/>
          <w:szCs w:val="24"/>
          <w:lang w:eastAsia="ru-RU"/>
        </w:rPr>
        <w:lastRenderedPageBreak/>
        <w:t>4. Содержание отчёта</w:t>
      </w:r>
      <w:r w:rsidRPr="00CE34C7">
        <w:rPr>
          <w:rFonts w:ascii="Arial" w:eastAsia="Times New Roman" w:hAnsi="Arial" w:cs="Arial"/>
          <w:color w:val="000000"/>
          <w:sz w:val="24"/>
          <w:szCs w:val="24"/>
          <w:lang w:eastAsia="ru-RU"/>
        </w:rPr>
        <w:t>.</w: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В пояснительную записку к контрольной работе необходимо включить:</w:t>
      </w:r>
    </w:p>
    <w:p w:rsidR="00CE34C7" w:rsidRPr="00CE34C7" w:rsidRDefault="00CE34C7" w:rsidP="00CE34C7">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Краткое описание предметной области</w:t>
      </w:r>
    </w:p>
    <w:p w:rsidR="00CE34C7" w:rsidRPr="00CE34C7" w:rsidRDefault="00CE34C7" w:rsidP="00CE34C7">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Изображение сущностей и их атрибутов</w:t>
      </w:r>
    </w:p>
    <w:p w:rsidR="00CE34C7" w:rsidRPr="00CE34C7" w:rsidRDefault="00CE34C7" w:rsidP="00CE34C7">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CE34C7">
        <w:rPr>
          <w:rFonts w:ascii="Arial" w:eastAsia="Times New Roman" w:hAnsi="Arial" w:cs="Arial"/>
          <w:color w:val="000000"/>
          <w:sz w:val="24"/>
          <w:szCs w:val="24"/>
          <w:lang w:eastAsia="ru-RU"/>
        </w:rPr>
        <w:t>Е</w:t>
      </w:r>
      <w:proofErr w:type="gramStart"/>
      <w:r w:rsidRPr="00CE34C7">
        <w:rPr>
          <w:rFonts w:ascii="Arial" w:eastAsia="Times New Roman" w:hAnsi="Arial" w:cs="Arial"/>
          <w:color w:val="000000"/>
          <w:sz w:val="24"/>
          <w:szCs w:val="24"/>
          <w:lang w:eastAsia="ru-RU"/>
        </w:rPr>
        <w:t>R</w:t>
      </w:r>
      <w:proofErr w:type="gramEnd"/>
      <w:r w:rsidRPr="00CE34C7">
        <w:rPr>
          <w:rFonts w:ascii="Arial" w:eastAsia="Times New Roman" w:hAnsi="Arial" w:cs="Arial"/>
          <w:color w:val="000000"/>
          <w:sz w:val="24"/>
          <w:szCs w:val="24"/>
          <w:lang w:eastAsia="ru-RU"/>
        </w:rPr>
        <w:t>-диаграмму</w:t>
      </w:r>
      <w:proofErr w:type="spellEnd"/>
    </w:p>
    <w:p w:rsidR="00CE34C7" w:rsidRPr="00CE34C7" w:rsidRDefault="00CE34C7" w:rsidP="00CE34C7">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Таблицы базы данных с указанием первичных и внешних ключей</w:t>
      </w:r>
    </w:p>
    <w:p w:rsidR="00CE34C7" w:rsidRPr="00CE34C7" w:rsidRDefault="00CE34C7" w:rsidP="00CE34C7">
      <w:pPr>
        <w:spacing w:after="0" w:line="240" w:lineRule="auto"/>
        <w:ind w:left="720"/>
        <w:rPr>
          <w:rFonts w:ascii="Times New Roman" w:eastAsia="Times New Roman" w:hAnsi="Times New Roman" w:cs="Times New Roman"/>
          <w:color w:val="000000"/>
          <w:sz w:val="27"/>
          <w:szCs w:val="27"/>
          <w:lang w:eastAsia="ru-RU"/>
        </w:rPr>
      </w:pPr>
      <w:r w:rsidRPr="00CE34C7">
        <w:rPr>
          <w:rFonts w:ascii="Times New Roman" w:eastAsia="Times New Roman" w:hAnsi="Times New Roman" w:cs="Times New Roman"/>
          <w:color w:val="000000"/>
          <w:sz w:val="27"/>
          <w:szCs w:val="27"/>
          <w:lang w:eastAsia="ru-RU"/>
        </w:rPr>
        <w:pict>
          <v:rect id="_x0000_i1029" style="width:0;height:1.5pt" o:hralign="center" o:hrstd="t" o:hr="t" fillcolor="#a0a0a0" stroked="f"/>
        </w:pict>
      </w:r>
    </w:p>
    <w:p w:rsidR="00CE34C7" w:rsidRPr="00CE34C7" w:rsidRDefault="00CE34C7" w:rsidP="00CE34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b/>
          <w:bCs/>
          <w:color w:val="000000"/>
          <w:sz w:val="24"/>
          <w:szCs w:val="24"/>
          <w:lang w:eastAsia="ru-RU"/>
        </w:rPr>
        <w:t>Вариант 11. </w:t>
      </w:r>
      <w:r w:rsidRPr="00CE34C7">
        <w:rPr>
          <w:rFonts w:ascii="Arial" w:eastAsia="Times New Roman" w:hAnsi="Arial" w:cs="Arial"/>
          <w:color w:val="000000"/>
          <w:sz w:val="24"/>
          <w:szCs w:val="24"/>
          <w:lang w:eastAsia="ru-RU"/>
        </w:rPr>
        <w:t>Телеателье</w:t>
      </w:r>
      <w:r w:rsidRPr="00CE34C7">
        <w:rPr>
          <w:rFonts w:ascii="Arial" w:eastAsia="Times New Roman" w:hAnsi="Arial" w:cs="Arial"/>
          <w:color w:val="000000"/>
          <w:sz w:val="24"/>
          <w:szCs w:val="24"/>
          <w:lang w:eastAsia="ru-RU"/>
        </w:rPr>
        <w:br/>
        <w:t>База данных должна содержать сведения о следующих объектах:</w:t>
      </w:r>
    </w:p>
    <w:p w:rsidR="00CE34C7" w:rsidRPr="00CE34C7" w:rsidRDefault="00CE34C7" w:rsidP="00CE34C7">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Сотрудники - фамилия, имя, отчество, должность, оклад, адрес, дата рождения.</w:t>
      </w:r>
    </w:p>
    <w:p w:rsidR="00CE34C7" w:rsidRPr="00CE34C7" w:rsidRDefault="00CE34C7" w:rsidP="00CE34C7">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Мастера - фамилия, имя, отчество, разряд, специализация, район обслуживания.</w:t>
      </w:r>
    </w:p>
    <w:p w:rsidR="00CE34C7" w:rsidRPr="00CE34C7" w:rsidRDefault="00CE34C7" w:rsidP="00CE34C7">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 xml:space="preserve">Абонементное обслуживание - </w:t>
      </w:r>
      <w:proofErr w:type="spellStart"/>
      <w:r w:rsidRPr="00CE34C7">
        <w:rPr>
          <w:rFonts w:ascii="Arial" w:eastAsia="Times New Roman" w:hAnsi="Arial" w:cs="Arial"/>
          <w:color w:val="000000"/>
          <w:sz w:val="24"/>
          <w:szCs w:val="24"/>
          <w:lang w:eastAsia="ru-RU"/>
        </w:rPr>
        <w:t>фио</w:t>
      </w:r>
      <w:proofErr w:type="spellEnd"/>
      <w:r w:rsidRPr="00CE34C7">
        <w:rPr>
          <w:rFonts w:ascii="Arial" w:eastAsia="Times New Roman" w:hAnsi="Arial" w:cs="Arial"/>
          <w:color w:val="000000"/>
          <w:sz w:val="24"/>
          <w:szCs w:val="24"/>
          <w:lang w:eastAsia="ru-RU"/>
        </w:rPr>
        <w:t xml:space="preserve"> клиента, адрес, телевизор, дата регистрации, номер квитанции об уплате абонементной платы за текущий период.</w:t>
      </w:r>
    </w:p>
    <w:p w:rsidR="00CE34C7" w:rsidRPr="00CE34C7" w:rsidRDefault="00CE34C7" w:rsidP="00CE34C7">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E34C7">
        <w:rPr>
          <w:rFonts w:ascii="Arial" w:eastAsia="Times New Roman" w:hAnsi="Arial" w:cs="Arial"/>
          <w:color w:val="000000"/>
          <w:sz w:val="24"/>
          <w:szCs w:val="24"/>
          <w:lang w:eastAsia="ru-RU"/>
        </w:rPr>
        <w:t xml:space="preserve">Заявки - </w:t>
      </w:r>
      <w:proofErr w:type="spellStart"/>
      <w:r w:rsidRPr="00CE34C7">
        <w:rPr>
          <w:rFonts w:ascii="Arial" w:eastAsia="Times New Roman" w:hAnsi="Arial" w:cs="Arial"/>
          <w:color w:val="000000"/>
          <w:sz w:val="24"/>
          <w:szCs w:val="24"/>
          <w:lang w:eastAsia="ru-RU"/>
        </w:rPr>
        <w:t>фио</w:t>
      </w:r>
      <w:proofErr w:type="spellEnd"/>
      <w:r w:rsidRPr="00CE34C7">
        <w:rPr>
          <w:rFonts w:ascii="Arial" w:eastAsia="Times New Roman" w:hAnsi="Arial" w:cs="Arial"/>
          <w:color w:val="000000"/>
          <w:sz w:val="24"/>
          <w:szCs w:val="24"/>
          <w:lang w:eastAsia="ru-RU"/>
        </w:rPr>
        <w:t xml:space="preserve"> клиента, адрес, телевизор, неисправность, дата регистрации, дата выполнения, мастер, номер квитанции.</w:t>
      </w:r>
      <w:proofErr w:type="gramEnd"/>
    </w:p>
    <w:p w:rsidR="00CE34C7" w:rsidRPr="00CE34C7" w:rsidRDefault="00CE34C7" w:rsidP="00CE34C7">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34C7">
        <w:rPr>
          <w:rFonts w:ascii="Arial" w:eastAsia="Times New Roman" w:hAnsi="Arial" w:cs="Arial"/>
          <w:color w:val="000000"/>
          <w:sz w:val="24"/>
          <w:szCs w:val="24"/>
          <w:lang w:eastAsia="ru-RU"/>
        </w:rPr>
        <w:t>Склад - наименование детали, остаток на складе, распределение по мастерам.</w:t>
      </w:r>
    </w:p>
    <w:p w:rsidR="008D2838" w:rsidRDefault="008D2838"/>
    <w:sectPr w:rsidR="008D2838" w:rsidSect="008D2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5EF"/>
    <w:multiLevelType w:val="multilevel"/>
    <w:tmpl w:val="35EA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17DE5"/>
    <w:multiLevelType w:val="multilevel"/>
    <w:tmpl w:val="326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27AA7"/>
    <w:multiLevelType w:val="multilevel"/>
    <w:tmpl w:val="65C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3442F"/>
    <w:multiLevelType w:val="multilevel"/>
    <w:tmpl w:val="EA5C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91AD9"/>
    <w:multiLevelType w:val="multilevel"/>
    <w:tmpl w:val="A74EE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B6347"/>
    <w:multiLevelType w:val="multilevel"/>
    <w:tmpl w:val="EA6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45ACF"/>
    <w:multiLevelType w:val="multilevel"/>
    <w:tmpl w:val="1860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74D96"/>
    <w:multiLevelType w:val="multilevel"/>
    <w:tmpl w:val="937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613F7"/>
    <w:multiLevelType w:val="multilevel"/>
    <w:tmpl w:val="6208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F455C3"/>
    <w:multiLevelType w:val="multilevel"/>
    <w:tmpl w:val="AFD2B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F107F57"/>
    <w:multiLevelType w:val="multilevel"/>
    <w:tmpl w:val="205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E4FBF"/>
    <w:multiLevelType w:val="multilevel"/>
    <w:tmpl w:val="2A7C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B3BA7"/>
    <w:multiLevelType w:val="multilevel"/>
    <w:tmpl w:val="482A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FD4602"/>
    <w:multiLevelType w:val="multilevel"/>
    <w:tmpl w:val="EFB6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BD216F"/>
    <w:multiLevelType w:val="multilevel"/>
    <w:tmpl w:val="BF50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210C0B"/>
    <w:multiLevelType w:val="multilevel"/>
    <w:tmpl w:val="617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2171D"/>
    <w:multiLevelType w:val="multilevel"/>
    <w:tmpl w:val="DB84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BC7B5C"/>
    <w:multiLevelType w:val="multilevel"/>
    <w:tmpl w:val="966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5E08BA"/>
    <w:multiLevelType w:val="multilevel"/>
    <w:tmpl w:val="083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D1851"/>
    <w:multiLevelType w:val="multilevel"/>
    <w:tmpl w:val="0FFCA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1"/>
  </w:num>
  <w:num w:numId="3">
    <w:abstractNumId w:val="3"/>
  </w:num>
  <w:num w:numId="4">
    <w:abstractNumId w:val="2"/>
  </w:num>
  <w:num w:numId="5">
    <w:abstractNumId w:val="10"/>
  </w:num>
  <w:num w:numId="6">
    <w:abstractNumId w:val="5"/>
  </w:num>
  <w:num w:numId="7">
    <w:abstractNumId w:val="12"/>
  </w:num>
  <w:num w:numId="8">
    <w:abstractNumId w:val="0"/>
  </w:num>
  <w:num w:numId="9">
    <w:abstractNumId w:val="17"/>
  </w:num>
  <w:num w:numId="10">
    <w:abstractNumId w:val="18"/>
  </w:num>
  <w:num w:numId="11">
    <w:abstractNumId w:val="15"/>
  </w:num>
  <w:num w:numId="12">
    <w:abstractNumId w:val="6"/>
  </w:num>
  <w:num w:numId="13">
    <w:abstractNumId w:val="7"/>
  </w:num>
  <w:num w:numId="14">
    <w:abstractNumId w:val="16"/>
  </w:num>
  <w:num w:numId="15">
    <w:abstractNumId w:val="1"/>
  </w:num>
  <w:num w:numId="16">
    <w:abstractNumId w:val="14"/>
  </w:num>
  <w:num w:numId="17">
    <w:abstractNumId w:val="9"/>
  </w:num>
  <w:num w:numId="18">
    <w:abstractNumId w:val="19"/>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4C7"/>
    <w:rsid w:val="008D2838"/>
    <w:rsid w:val="00CE3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34C7"/>
  </w:style>
  <w:style w:type="paragraph" w:styleId="a4">
    <w:name w:val="Balloon Text"/>
    <w:basedOn w:val="a"/>
    <w:link w:val="a5"/>
    <w:uiPriority w:val="99"/>
    <w:semiHidden/>
    <w:unhideWhenUsed/>
    <w:rsid w:val="00CE34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3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06126">
      <w:bodyDiv w:val="1"/>
      <w:marLeft w:val="0"/>
      <w:marRight w:val="0"/>
      <w:marTop w:val="0"/>
      <w:marBottom w:val="0"/>
      <w:divBdr>
        <w:top w:val="none" w:sz="0" w:space="0" w:color="auto"/>
        <w:left w:val="none" w:sz="0" w:space="0" w:color="auto"/>
        <w:bottom w:val="none" w:sz="0" w:space="0" w:color="auto"/>
        <w:right w:val="none" w:sz="0" w:space="0" w:color="auto"/>
      </w:divBdr>
    </w:div>
    <w:div w:id="17460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3534</Words>
  <Characters>20144</Characters>
  <Application>Microsoft Office Word</Application>
  <DocSecurity>0</DocSecurity>
  <Lines>167</Lines>
  <Paragraphs>47</Paragraphs>
  <ScaleCrop>false</ScaleCrop>
  <Company/>
  <LinksUpToDate>false</LinksUpToDate>
  <CharactersWithSpaces>23631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2012-12-18T15:06:00Z</dcterms:created>
  <dcterms:modified xsi:type="dcterms:W3CDTF">2012-12-18T15:07:00Z</dcterms:modified>
</cp:coreProperties>
</file>