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B09" w:rsidRPr="00530749" w:rsidRDefault="001D3B09" w:rsidP="001D3B09">
      <w:pPr>
        <w:pStyle w:val="vse"/>
      </w:pPr>
      <w:bookmarkStart w:id="0" w:name="vse014"/>
      <w:r w:rsidRPr="00E22B83">
        <w:t>1</w:t>
      </w:r>
      <w:bookmarkEnd w:id="0"/>
      <w:r w:rsidRPr="00E22B83">
        <w:t>:</w:t>
      </w:r>
      <w:r w:rsidRPr="00E22B83">
        <w:fldChar w:fldCharType="begin"/>
      </w:r>
      <w:r w:rsidRPr="00E22B83">
        <w:instrText xml:space="preserve"> AUTONUMOUT </w:instrText>
      </w:r>
      <w:r w:rsidRPr="00E22B83">
        <w:fldChar w:fldCharType="end"/>
      </w:r>
      <w:r w:rsidRPr="00E22B83">
        <w:tab/>
      </w:r>
      <w:r>
        <w:t>Строительный проект</w:t>
      </w:r>
    </w:p>
    <w:p w:rsidR="001D3B09" w:rsidRDefault="001D3B09" w:rsidP="001D3B09">
      <w:pPr>
        <w:pStyle w:val="a6"/>
        <w:ind w:left="0" w:firstLine="708"/>
        <w:rPr>
          <w:b w:val="0"/>
          <w:lang w:val="ru-RU"/>
        </w:rPr>
      </w:pPr>
      <w:r w:rsidRPr="00F07786">
        <w:rPr>
          <w:b w:val="0"/>
          <w:lang w:val="ru-RU"/>
        </w:rPr>
        <w:t xml:space="preserve">В таблице приведена информация об этапах некоторого небольшого строительного проекта ( </w:t>
      </w:r>
      <w:r w:rsidRPr="00142D1E">
        <w:rPr>
          <w:i/>
          <w:lang w:val="ru-RU"/>
        </w:rPr>
        <w:t>A</w:t>
      </w:r>
      <w:r w:rsidRPr="00F07786">
        <w:rPr>
          <w:b w:val="0"/>
          <w:lang w:val="ru-RU"/>
        </w:rPr>
        <w:t xml:space="preserve">, </w:t>
      </w:r>
      <w:r w:rsidRPr="00142D1E">
        <w:rPr>
          <w:i/>
          <w:lang w:val="ru-RU"/>
        </w:rPr>
        <w:t>B</w:t>
      </w:r>
      <w:r w:rsidRPr="00F07786">
        <w:rPr>
          <w:b w:val="0"/>
          <w:lang w:val="ru-RU"/>
        </w:rPr>
        <w:t xml:space="preserve">, </w:t>
      </w:r>
      <w:r w:rsidRPr="00142D1E">
        <w:rPr>
          <w:i/>
          <w:lang w:val="ru-RU"/>
        </w:rPr>
        <w:t>C</w:t>
      </w:r>
      <w:r w:rsidRPr="00F07786">
        <w:rPr>
          <w:b w:val="0"/>
          <w:lang w:val="ru-RU"/>
        </w:rPr>
        <w:t xml:space="preserve">, </w:t>
      </w:r>
      <w:r w:rsidRPr="00142D1E">
        <w:rPr>
          <w:i/>
          <w:lang w:val="ru-RU"/>
        </w:rPr>
        <w:t>D</w:t>
      </w:r>
      <w:r w:rsidRPr="00F07786">
        <w:rPr>
          <w:b w:val="0"/>
          <w:lang w:val="ru-RU"/>
        </w:rPr>
        <w:t xml:space="preserve">…., </w:t>
      </w:r>
      <w:r w:rsidRPr="00142D1E">
        <w:rPr>
          <w:i/>
        </w:rPr>
        <w:t>F</w:t>
      </w:r>
      <w:r w:rsidRPr="00F07786">
        <w:rPr>
          <w:b w:val="0"/>
        </w:rPr>
        <w:t>in</w:t>
      </w:r>
      <w:r w:rsidRPr="00F07786">
        <w:rPr>
          <w:b w:val="0"/>
          <w:lang w:val="ru-RU"/>
        </w:rPr>
        <w:t>).  Указаны длительности каждого этапа строительства и стоимости возможного сокращения отдельных этапов на некоторое количество дней. Если стоимость не указана, сокращение невозможно.</w:t>
      </w:r>
      <w:r>
        <w:rPr>
          <w:b w:val="0"/>
          <w:lang w:val="ru-RU"/>
        </w:rPr>
        <w:t xml:space="preserve"> Ни один этап нельзя сократить более чем на 2 дня.</w:t>
      </w:r>
    </w:p>
    <w:tbl>
      <w:tblPr>
        <w:tblW w:w="0" w:type="auto"/>
        <w:jc w:val="center"/>
        <w:tblLayout w:type="fixed"/>
        <w:tblCellMar>
          <w:left w:w="0" w:type="dxa"/>
          <w:right w:w="0" w:type="dxa"/>
        </w:tblCellMar>
        <w:tblLook w:val="0000" w:firstRow="0" w:lastRow="0" w:firstColumn="0" w:lastColumn="0" w:noHBand="0" w:noVBand="0"/>
      </w:tblPr>
      <w:tblGrid>
        <w:gridCol w:w="1526"/>
        <w:gridCol w:w="365"/>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tblGrid>
      <w:tr w:rsidR="001D3B09" w:rsidRPr="00CE4AFF" w:rsidTr="003F67A0">
        <w:trPr>
          <w:trHeight w:val="643"/>
          <w:jc w:val="center"/>
        </w:trPr>
        <w:tc>
          <w:tcPr>
            <w:tcW w:w="1526" w:type="dxa"/>
            <w:tcBorders>
              <w:top w:val="single" w:sz="4" w:space="0" w:color="auto"/>
              <w:left w:val="single" w:sz="4" w:space="0" w:color="auto"/>
              <w:bottom w:val="single" w:sz="4" w:space="0" w:color="auto"/>
              <w:right w:val="single" w:sz="4" w:space="0" w:color="auto"/>
            </w:tcBorders>
            <w:vAlign w:val="center"/>
          </w:tcPr>
          <w:p w:rsidR="001D3B09" w:rsidRPr="00CE4AFF" w:rsidRDefault="001D3B09" w:rsidP="003F67A0">
            <w:pPr>
              <w:pStyle w:val="a7"/>
            </w:pPr>
            <w:r w:rsidRPr="00CE4AFF">
              <w:t>Этап</w:t>
            </w:r>
          </w:p>
        </w:tc>
        <w:tc>
          <w:tcPr>
            <w:tcW w:w="365" w:type="dxa"/>
            <w:tcBorders>
              <w:top w:val="single" w:sz="4" w:space="0" w:color="auto"/>
              <w:left w:val="nil"/>
              <w:bottom w:val="single" w:sz="4" w:space="0" w:color="auto"/>
              <w:right w:val="single" w:sz="4" w:space="0" w:color="auto"/>
            </w:tcBorders>
            <w:vAlign w:val="center"/>
          </w:tcPr>
          <w:p w:rsidR="001D3B09" w:rsidRPr="00CE4AFF" w:rsidRDefault="001D3B09" w:rsidP="003F67A0">
            <w:pPr>
              <w:pStyle w:val="a7"/>
            </w:pPr>
            <w:r w:rsidRPr="00142D1E">
              <w:rPr>
                <w:b/>
                <w:i/>
              </w:rPr>
              <w:t>A</w:t>
            </w:r>
          </w:p>
        </w:tc>
        <w:tc>
          <w:tcPr>
            <w:tcW w:w="318" w:type="dxa"/>
            <w:tcBorders>
              <w:top w:val="single" w:sz="4" w:space="0" w:color="auto"/>
              <w:left w:val="nil"/>
              <w:bottom w:val="single" w:sz="4" w:space="0" w:color="auto"/>
              <w:right w:val="single" w:sz="4" w:space="0" w:color="auto"/>
            </w:tcBorders>
            <w:vAlign w:val="center"/>
          </w:tcPr>
          <w:p w:rsidR="001D3B09" w:rsidRPr="00CE4AFF" w:rsidRDefault="001D3B09" w:rsidP="003F67A0">
            <w:pPr>
              <w:pStyle w:val="a7"/>
            </w:pPr>
            <w:r w:rsidRPr="00142D1E">
              <w:rPr>
                <w:b/>
                <w:i/>
              </w:rPr>
              <w:t>B</w:t>
            </w:r>
          </w:p>
        </w:tc>
        <w:tc>
          <w:tcPr>
            <w:tcW w:w="318" w:type="dxa"/>
            <w:tcBorders>
              <w:top w:val="single" w:sz="4" w:space="0" w:color="auto"/>
              <w:left w:val="nil"/>
              <w:bottom w:val="single" w:sz="4" w:space="0" w:color="auto"/>
              <w:right w:val="single" w:sz="4" w:space="0" w:color="auto"/>
            </w:tcBorders>
            <w:vAlign w:val="center"/>
          </w:tcPr>
          <w:p w:rsidR="001D3B09" w:rsidRPr="00CE4AFF" w:rsidRDefault="001D3B09" w:rsidP="003F67A0">
            <w:pPr>
              <w:pStyle w:val="a7"/>
            </w:pPr>
            <w:r w:rsidRPr="00142D1E">
              <w:rPr>
                <w:b/>
                <w:i/>
              </w:rPr>
              <w:t>C</w:t>
            </w:r>
          </w:p>
        </w:tc>
        <w:tc>
          <w:tcPr>
            <w:tcW w:w="318" w:type="dxa"/>
            <w:tcBorders>
              <w:top w:val="single" w:sz="4" w:space="0" w:color="auto"/>
              <w:left w:val="nil"/>
              <w:bottom w:val="single" w:sz="4" w:space="0" w:color="auto"/>
              <w:right w:val="single" w:sz="4" w:space="0" w:color="auto"/>
            </w:tcBorders>
            <w:vAlign w:val="center"/>
          </w:tcPr>
          <w:p w:rsidR="001D3B09" w:rsidRPr="00CE4AFF" w:rsidRDefault="001D3B09" w:rsidP="003F67A0">
            <w:pPr>
              <w:pStyle w:val="a7"/>
            </w:pPr>
            <w:r w:rsidRPr="00142D1E">
              <w:rPr>
                <w:b/>
                <w:i/>
              </w:rPr>
              <w:t>D</w:t>
            </w:r>
          </w:p>
        </w:tc>
        <w:tc>
          <w:tcPr>
            <w:tcW w:w="318" w:type="dxa"/>
            <w:tcBorders>
              <w:top w:val="single" w:sz="4" w:space="0" w:color="auto"/>
              <w:left w:val="nil"/>
              <w:bottom w:val="single" w:sz="4" w:space="0" w:color="auto"/>
              <w:right w:val="single" w:sz="4" w:space="0" w:color="auto"/>
            </w:tcBorders>
            <w:vAlign w:val="center"/>
          </w:tcPr>
          <w:p w:rsidR="001D3B09" w:rsidRPr="00CE4AFF" w:rsidRDefault="001D3B09" w:rsidP="003F67A0">
            <w:pPr>
              <w:pStyle w:val="a7"/>
            </w:pPr>
            <w:r w:rsidRPr="00142D1E">
              <w:rPr>
                <w:b/>
                <w:i/>
              </w:rPr>
              <w:t>E</w:t>
            </w:r>
          </w:p>
        </w:tc>
        <w:tc>
          <w:tcPr>
            <w:tcW w:w="318" w:type="dxa"/>
            <w:tcBorders>
              <w:top w:val="single" w:sz="4" w:space="0" w:color="auto"/>
              <w:left w:val="nil"/>
              <w:bottom w:val="single" w:sz="4" w:space="0" w:color="auto"/>
              <w:right w:val="single" w:sz="4" w:space="0" w:color="auto"/>
            </w:tcBorders>
            <w:vAlign w:val="center"/>
          </w:tcPr>
          <w:p w:rsidR="001D3B09" w:rsidRPr="00CE4AFF" w:rsidRDefault="001D3B09" w:rsidP="003F67A0">
            <w:pPr>
              <w:pStyle w:val="a7"/>
            </w:pPr>
            <w:r w:rsidRPr="00142D1E">
              <w:rPr>
                <w:b/>
                <w:i/>
              </w:rPr>
              <w:t>F</w:t>
            </w:r>
          </w:p>
        </w:tc>
        <w:tc>
          <w:tcPr>
            <w:tcW w:w="318" w:type="dxa"/>
            <w:tcBorders>
              <w:top w:val="single" w:sz="4" w:space="0" w:color="auto"/>
              <w:left w:val="nil"/>
              <w:bottom w:val="single" w:sz="4" w:space="0" w:color="auto"/>
              <w:right w:val="single" w:sz="4" w:space="0" w:color="auto"/>
            </w:tcBorders>
            <w:vAlign w:val="center"/>
          </w:tcPr>
          <w:p w:rsidR="001D3B09" w:rsidRPr="00CE4AFF" w:rsidRDefault="001D3B09" w:rsidP="003F67A0">
            <w:pPr>
              <w:pStyle w:val="a7"/>
            </w:pPr>
            <w:r w:rsidRPr="00142D1E">
              <w:rPr>
                <w:b/>
                <w:i/>
              </w:rPr>
              <w:t>G</w:t>
            </w:r>
          </w:p>
        </w:tc>
        <w:tc>
          <w:tcPr>
            <w:tcW w:w="318" w:type="dxa"/>
            <w:tcBorders>
              <w:top w:val="single" w:sz="4" w:space="0" w:color="auto"/>
              <w:left w:val="nil"/>
              <w:bottom w:val="single" w:sz="4" w:space="0" w:color="auto"/>
              <w:right w:val="single" w:sz="4" w:space="0" w:color="auto"/>
            </w:tcBorders>
            <w:vAlign w:val="center"/>
          </w:tcPr>
          <w:p w:rsidR="001D3B09" w:rsidRPr="00CE4AFF" w:rsidRDefault="001D3B09" w:rsidP="003F67A0">
            <w:pPr>
              <w:pStyle w:val="a7"/>
            </w:pPr>
            <w:r w:rsidRPr="00142D1E">
              <w:rPr>
                <w:b/>
                <w:i/>
              </w:rPr>
              <w:t>H</w:t>
            </w:r>
          </w:p>
        </w:tc>
        <w:tc>
          <w:tcPr>
            <w:tcW w:w="318" w:type="dxa"/>
            <w:tcBorders>
              <w:top w:val="single" w:sz="4" w:space="0" w:color="auto"/>
              <w:left w:val="nil"/>
              <w:bottom w:val="single" w:sz="4" w:space="0" w:color="auto"/>
              <w:right w:val="single" w:sz="4" w:space="0" w:color="auto"/>
            </w:tcBorders>
            <w:vAlign w:val="center"/>
          </w:tcPr>
          <w:p w:rsidR="001D3B09" w:rsidRPr="00CE4AFF" w:rsidRDefault="001D3B09" w:rsidP="003F67A0">
            <w:pPr>
              <w:pStyle w:val="a7"/>
            </w:pPr>
            <w:r w:rsidRPr="00142D1E">
              <w:rPr>
                <w:b/>
                <w:i/>
              </w:rPr>
              <w:t>I</w:t>
            </w:r>
          </w:p>
        </w:tc>
        <w:tc>
          <w:tcPr>
            <w:tcW w:w="318" w:type="dxa"/>
            <w:tcBorders>
              <w:top w:val="single" w:sz="4" w:space="0" w:color="auto"/>
              <w:left w:val="nil"/>
              <w:bottom w:val="single" w:sz="4" w:space="0" w:color="auto"/>
              <w:right w:val="single" w:sz="4" w:space="0" w:color="auto"/>
            </w:tcBorders>
            <w:vAlign w:val="center"/>
          </w:tcPr>
          <w:p w:rsidR="001D3B09" w:rsidRPr="00CE4AFF" w:rsidRDefault="001D3B09" w:rsidP="003F67A0">
            <w:pPr>
              <w:pStyle w:val="a7"/>
            </w:pPr>
            <w:r w:rsidRPr="00142D1E">
              <w:rPr>
                <w:b/>
                <w:i/>
              </w:rPr>
              <w:t>J</w:t>
            </w:r>
          </w:p>
        </w:tc>
        <w:tc>
          <w:tcPr>
            <w:tcW w:w="318" w:type="dxa"/>
            <w:tcBorders>
              <w:top w:val="single" w:sz="4" w:space="0" w:color="auto"/>
              <w:left w:val="nil"/>
              <w:bottom w:val="single" w:sz="4" w:space="0" w:color="auto"/>
              <w:right w:val="single" w:sz="4" w:space="0" w:color="auto"/>
            </w:tcBorders>
            <w:vAlign w:val="center"/>
          </w:tcPr>
          <w:p w:rsidR="001D3B09" w:rsidRPr="00CE4AFF" w:rsidRDefault="001D3B09" w:rsidP="003F67A0">
            <w:pPr>
              <w:pStyle w:val="a7"/>
            </w:pPr>
            <w:r w:rsidRPr="00142D1E">
              <w:rPr>
                <w:b/>
                <w:i/>
              </w:rPr>
              <w:t>K</w:t>
            </w:r>
          </w:p>
        </w:tc>
        <w:tc>
          <w:tcPr>
            <w:tcW w:w="318" w:type="dxa"/>
            <w:tcBorders>
              <w:top w:val="single" w:sz="4" w:space="0" w:color="auto"/>
              <w:left w:val="nil"/>
              <w:bottom w:val="single" w:sz="4" w:space="0" w:color="auto"/>
              <w:right w:val="single" w:sz="4" w:space="0" w:color="auto"/>
            </w:tcBorders>
            <w:vAlign w:val="center"/>
          </w:tcPr>
          <w:p w:rsidR="001D3B09" w:rsidRPr="00CE4AFF" w:rsidRDefault="001D3B09" w:rsidP="003F67A0">
            <w:pPr>
              <w:pStyle w:val="a7"/>
            </w:pPr>
            <w:r w:rsidRPr="00142D1E">
              <w:rPr>
                <w:b/>
                <w:i/>
              </w:rPr>
              <w:t>L</w:t>
            </w:r>
          </w:p>
        </w:tc>
        <w:tc>
          <w:tcPr>
            <w:tcW w:w="318" w:type="dxa"/>
            <w:tcBorders>
              <w:top w:val="single" w:sz="4" w:space="0" w:color="auto"/>
              <w:left w:val="nil"/>
              <w:bottom w:val="single" w:sz="4" w:space="0" w:color="auto"/>
              <w:right w:val="single" w:sz="4" w:space="0" w:color="auto"/>
            </w:tcBorders>
            <w:vAlign w:val="center"/>
          </w:tcPr>
          <w:p w:rsidR="001D3B09" w:rsidRPr="00CE4AFF" w:rsidRDefault="001D3B09" w:rsidP="003F67A0">
            <w:pPr>
              <w:pStyle w:val="a7"/>
            </w:pPr>
            <w:r w:rsidRPr="00142D1E">
              <w:rPr>
                <w:b/>
                <w:i/>
              </w:rPr>
              <w:t>M</w:t>
            </w:r>
          </w:p>
        </w:tc>
        <w:tc>
          <w:tcPr>
            <w:tcW w:w="318" w:type="dxa"/>
            <w:tcBorders>
              <w:top w:val="single" w:sz="4" w:space="0" w:color="auto"/>
              <w:left w:val="nil"/>
              <w:bottom w:val="single" w:sz="4" w:space="0" w:color="auto"/>
              <w:right w:val="single" w:sz="4" w:space="0" w:color="auto"/>
            </w:tcBorders>
            <w:vAlign w:val="center"/>
          </w:tcPr>
          <w:p w:rsidR="001D3B09" w:rsidRPr="00CE4AFF" w:rsidRDefault="001D3B09" w:rsidP="003F67A0">
            <w:pPr>
              <w:pStyle w:val="a7"/>
            </w:pPr>
            <w:r w:rsidRPr="00142D1E">
              <w:rPr>
                <w:b/>
                <w:i/>
              </w:rPr>
              <w:t>N</w:t>
            </w:r>
          </w:p>
        </w:tc>
        <w:tc>
          <w:tcPr>
            <w:tcW w:w="318" w:type="dxa"/>
            <w:tcBorders>
              <w:top w:val="single" w:sz="4" w:space="0" w:color="auto"/>
              <w:left w:val="nil"/>
              <w:bottom w:val="single" w:sz="4" w:space="0" w:color="auto"/>
              <w:right w:val="single" w:sz="4" w:space="0" w:color="auto"/>
            </w:tcBorders>
            <w:vAlign w:val="center"/>
          </w:tcPr>
          <w:p w:rsidR="001D3B09" w:rsidRPr="00CE4AFF" w:rsidRDefault="001D3B09" w:rsidP="003F67A0">
            <w:pPr>
              <w:pStyle w:val="a7"/>
            </w:pPr>
            <w:r w:rsidRPr="00142D1E">
              <w:rPr>
                <w:b/>
                <w:i/>
              </w:rPr>
              <w:t>O</w:t>
            </w:r>
          </w:p>
        </w:tc>
        <w:tc>
          <w:tcPr>
            <w:tcW w:w="318" w:type="dxa"/>
            <w:tcBorders>
              <w:top w:val="single" w:sz="4" w:space="0" w:color="auto"/>
              <w:left w:val="nil"/>
              <w:bottom w:val="single" w:sz="4" w:space="0" w:color="auto"/>
              <w:right w:val="single" w:sz="4" w:space="0" w:color="auto"/>
            </w:tcBorders>
            <w:vAlign w:val="center"/>
          </w:tcPr>
          <w:p w:rsidR="001D3B09" w:rsidRPr="00CE4AFF" w:rsidRDefault="001D3B09" w:rsidP="003F67A0">
            <w:pPr>
              <w:pStyle w:val="a7"/>
            </w:pPr>
            <w:r w:rsidRPr="00142D1E">
              <w:rPr>
                <w:b/>
                <w:i/>
              </w:rPr>
              <w:t>P</w:t>
            </w:r>
          </w:p>
        </w:tc>
        <w:tc>
          <w:tcPr>
            <w:tcW w:w="318" w:type="dxa"/>
            <w:tcBorders>
              <w:top w:val="single" w:sz="4" w:space="0" w:color="auto"/>
              <w:left w:val="nil"/>
              <w:bottom w:val="single" w:sz="4" w:space="0" w:color="auto"/>
              <w:right w:val="single" w:sz="4" w:space="0" w:color="auto"/>
            </w:tcBorders>
            <w:vAlign w:val="center"/>
          </w:tcPr>
          <w:p w:rsidR="001D3B09" w:rsidRPr="00CE4AFF" w:rsidRDefault="001D3B09" w:rsidP="003F67A0">
            <w:pPr>
              <w:pStyle w:val="a7"/>
            </w:pPr>
            <w:r w:rsidRPr="00FE4243">
              <w:rPr>
                <w:b/>
                <w:i/>
              </w:rPr>
              <w:t>Q</w:t>
            </w:r>
          </w:p>
        </w:tc>
        <w:tc>
          <w:tcPr>
            <w:tcW w:w="318" w:type="dxa"/>
            <w:tcBorders>
              <w:top w:val="single" w:sz="4" w:space="0" w:color="auto"/>
              <w:left w:val="nil"/>
              <w:bottom w:val="single" w:sz="4" w:space="0" w:color="auto"/>
              <w:right w:val="single" w:sz="4" w:space="0" w:color="auto"/>
            </w:tcBorders>
            <w:vAlign w:val="center"/>
          </w:tcPr>
          <w:p w:rsidR="001D3B09" w:rsidRPr="00CE4AFF" w:rsidRDefault="001D3B09" w:rsidP="003F67A0">
            <w:pPr>
              <w:pStyle w:val="a7"/>
            </w:pPr>
            <w:r w:rsidRPr="00FE4243">
              <w:rPr>
                <w:b/>
                <w:i/>
              </w:rPr>
              <w:t>R</w:t>
            </w:r>
          </w:p>
        </w:tc>
        <w:tc>
          <w:tcPr>
            <w:tcW w:w="318" w:type="dxa"/>
            <w:tcBorders>
              <w:top w:val="single" w:sz="4" w:space="0" w:color="auto"/>
              <w:left w:val="nil"/>
              <w:bottom w:val="single" w:sz="4" w:space="0" w:color="auto"/>
              <w:right w:val="single" w:sz="4" w:space="0" w:color="auto"/>
            </w:tcBorders>
            <w:vAlign w:val="center"/>
          </w:tcPr>
          <w:p w:rsidR="001D3B09" w:rsidRPr="00CE4AFF" w:rsidRDefault="001D3B09" w:rsidP="003F67A0">
            <w:pPr>
              <w:pStyle w:val="a7"/>
            </w:pPr>
            <w:r w:rsidRPr="00FF1C71">
              <w:rPr>
                <w:b/>
                <w:i/>
              </w:rPr>
              <w:t>S</w:t>
            </w:r>
          </w:p>
        </w:tc>
        <w:tc>
          <w:tcPr>
            <w:tcW w:w="318" w:type="dxa"/>
            <w:tcBorders>
              <w:top w:val="single" w:sz="4" w:space="0" w:color="auto"/>
              <w:left w:val="nil"/>
              <w:bottom w:val="single" w:sz="4" w:space="0" w:color="auto"/>
              <w:right w:val="single" w:sz="4" w:space="0" w:color="auto"/>
            </w:tcBorders>
            <w:vAlign w:val="center"/>
          </w:tcPr>
          <w:p w:rsidR="001D3B09" w:rsidRPr="00CE4AFF" w:rsidRDefault="001D3B09" w:rsidP="003F67A0">
            <w:pPr>
              <w:pStyle w:val="a7"/>
            </w:pPr>
            <w:r w:rsidRPr="00FE4243">
              <w:rPr>
                <w:b/>
                <w:i/>
              </w:rPr>
              <w:t>T</w:t>
            </w:r>
          </w:p>
        </w:tc>
      </w:tr>
      <w:tr w:rsidR="001D3B09" w:rsidRPr="00CE4AFF" w:rsidTr="003F67A0">
        <w:trPr>
          <w:trHeight w:val="345"/>
          <w:jc w:val="center"/>
        </w:trPr>
        <w:tc>
          <w:tcPr>
            <w:tcW w:w="1526" w:type="dxa"/>
            <w:tcBorders>
              <w:top w:val="nil"/>
              <w:left w:val="single" w:sz="4" w:space="0" w:color="auto"/>
              <w:bottom w:val="single" w:sz="4" w:space="0" w:color="auto"/>
              <w:right w:val="single" w:sz="4" w:space="0" w:color="auto"/>
            </w:tcBorders>
            <w:vAlign w:val="bottom"/>
          </w:tcPr>
          <w:p w:rsidR="001D3B09" w:rsidRPr="00CE4AFF" w:rsidRDefault="001D3B09" w:rsidP="003F67A0">
            <w:pPr>
              <w:pStyle w:val="a7"/>
            </w:pPr>
            <w:r w:rsidRPr="00CE4AFF">
              <w:t>Нормальная длительность (дни)</w:t>
            </w:r>
          </w:p>
        </w:tc>
        <w:tc>
          <w:tcPr>
            <w:tcW w:w="365"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6</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9</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11</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10</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15</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9</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10</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9</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15</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12</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11</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9</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10</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6</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14</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6</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12</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10</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12</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12</w:t>
            </w:r>
          </w:p>
        </w:tc>
      </w:tr>
      <w:tr w:rsidR="001D3B09" w:rsidRPr="00CE4AFF" w:rsidTr="003F67A0">
        <w:trPr>
          <w:trHeight w:val="446"/>
          <w:jc w:val="center"/>
        </w:trPr>
        <w:tc>
          <w:tcPr>
            <w:tcW w:w="1526" w:type="dxa"/>
            <w:tcBorders>
              <w:top w:val="nil"/>
              <w:left w:val="single" w:sz="4" w:space="0" w:color="auto"/>
              <w:bottom w:val="single" w:sz="4" w:space="0" w:color="auto"/>
              <w:right w:val="single" w:sz="4" w:space="0" w:color="auto"/>
            </w:tcBorders>
            <w:vAlign w:val="bottom"/>
          </w:tcPr>
          <w:p w:rsidR="001D3B09" w:rsidRPr="00CE4AFF" w:rsidRDefault="001D3B09" w:rsidP="003F67A0">
            <w:pPr>
              <w:pStyle w:val="a7"/>
            </w:pPr>
            <w:r w:rsidRPr="00CE4AFF">
              <w:t>Стоимость сокращения на 1 день</w:t>
            </w:r>
          </w:p>
        </w:tc>
        <w:tc>
          <w:tcPr>
            <w:tcW w:w="365"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7</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6</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8</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6</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7</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9</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7</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8</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7</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9</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5</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7</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8</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6</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10</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5</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9</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8</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9</w:t>
            </w:r>
          </w:p>
        </w:tc>
      </w:tr>
      <w:tr w:rsidR="001D3B09" w:rsidRPr="00CE4AFF" w:rsidTr="003F67A0">
        <w:trPr>
          <w:trHeight w:val="372"/>
          <w:jc w:val="center"/>
        </w:trPr>
        <w:tc>
          <w:tcPr>
            <w:tcW w:w="1526" w:type="dxa"/>
            <w:tcBorders>
              <w:top w:val="nil"/>
              <w:left w:val="single" w:sz="4" w:space="0" w:color="auto"/>
              <w:bottom w:val="single" w:sz="4" w:space="0" w:color="auto"/>
              <w:right w:val="single" w:sz="4" w:space="0" w:color="auto"/>
            </w:tcBorders>
            <w:vAlign w:val="bottom"/>
          </w:tcPr>
          <w:p w:rsidR="001D3B09" w:rsidRPr="00CE4AFF" w:rsidRDefault="001D3B09" w:rsidP="003F67A0">
            <w:pPr>
              <w:pStyle w:val="a7"/>
            </w:pPr>
            <w:r w:rsidRPr="00CE4AFF">
              <w:t>… на 2-ой день</w:t>
            </w:r>
          </w:p>
        </w:tc>
        <w:tc>
          <w:tcPr>
            <w:tcW w:w="365"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12</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14</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18</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13</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12</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15</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14</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15</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17</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16</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15</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14</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13</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20</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10</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18</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17</w:t>
            </w:r>
          </w:p>
        </w:tc>
        <w:tc>
          <w:tcPr>
            <w:tcW w:w="318" w:type="dxa"/>
            <w:tcBorders>
              <w:top w:val="nil"/>
              <w:left w:val="nil"/>
              <w:bottom w:val="single" w:sz="4" w:space="0" w:color="auto"/>
              <w:right w:val="single" w:sz="4" w:space="0" w:color="auto"/>
            </w:tcBorders>
            <w:vAlign w:val="center"/>
          </w:tcPr>
          <w:p w:rsidR="001D3B09" w:rsidRPr="00CE4AFF" w:rsidRDefault="001D3B09" w:rsidP="003F67A0">
            <w:pPr>
              <w:pStyle w:val="a7"/>
            </w:pPr>
            <w:r w:rsidRPr="00CE4AFF">
              <w:t>19</w:t>
            </w:r>
          </w:p>
        </w:tc>
      </w:tr>
    </w:tbl>
    <w:p w:rsidR="001D3B09" w:rsidRDefault="001D3B09" w:rsidP="001D3B09">
      <w:pPr>
        <w:pStyle w:val="a6"/>
        <w:ind w:left="0" w:firstLine="0"/>
        <w:rPr>
          <w:b w:val="0"/>
          <w:lang w:val="ru-RU"/>
        </w:rPr>
      </w:pPr>
    </w:p>
    <w:p w:rsidR="001D3B09" w:rsidRDefault="001D3B09" w:rsidP="001D3B09">
      <w:pPr>
        <w:pStyle w:val="a6"/>
        <w:ind w:left="0" w:firstLine="283"/>
        <w:rPr>
          <w:b w:val="0"/>
          <w:lang w:val="ru-RU"/>
        </w:rPr>
      </w:pPr>
      <w:r w:rsidRPr="00F07786">
        <w:rPr>
          <w:b w:val="0"/>
          <w:lang w:val="ru-RU"/>
        </w:rPr>
        <w:t>Сетевая диаграмма проекта приведена на рисунке.</w:t>
      </w:r>
    </w:p>
    <w:p w:rsidR="001D3B09" w:rsidRPr="002B2E03" w:rsidRDefault="001D3B09" w:rsidP="001D3B09">
      <w:pPr>
        <w:pStyle w:val="a6"/>
        <w:ind w:firstLine="1"/>
        <w:rPr>
          <w:b w:val="0"/>
          <w:lang w:val="ru-RU"/>
        </w:rPr>
      </w:pPr>
      <w:r>
        <w:rPr>
          <w:noProof/>
          <w:lang w:val="ru-RU"/>
        </w:rPr>
        <w:drawing>
          <wp:inline distT="0" distB="0" distL="0" distR="0" wp14:anchorId="2E939D1D" wp14:editId="6FFF2B1D">
            <wp:extent cx="3600450" cy="2514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2514600"/>
                    </a:xfrm>
                    <a:prstGeom prst="rect">
                      <a:avLst/>
                    </a:prstGeom>
                    <a:noFill/>
                    <a:ln>
                      <a:noFill/>
                    </a:ln>
                  </pic:spPr>
                </pic:pic>
              </a:graphicData>
            </a:graphic>
          </wp:inline>
        </w:drawing>
      </w:r>
      <w:r>
        <w:rPr>
          <w:b w:val="0"/>
          <w:lang w:val="ru-RU"/>
        </w:rPr>
        <w:t>*</w:t>
      </w:r>
    </w:p>
    <w:p w:rsidR="001D3B09" w:rsidRPr="006261F7" w:rsidRDefault="001D3B09" w:rsidP="001D3B09">
      <w:pPr>
        <w:pStyle w:val="a3"/>
        <w:widowControl/>
        <w:numPr>
          <w:ilvl w:val="0"/>
          <w:numId w:val="1"/>
        </w:numPr>
        <w:overflowPunct w:val="0"/>
        <w:autoSpaceDE w:val="0"/>
        <w:autoSpaceDN w:val="0"/>
        <w:adjustRightInd w:val="0"/>
        <w:spacing w:line="240" w:lineRule="auto"/>
        <w:ind w:right="0"/>
        <w:jc w:val="both"/>
        <w:textAlignment w:val="baseline"/>
        <w:rPr>
          <w:rFonts w:asciiTheme="minorHAnsi" w:hAnsiTheme="minorHAnsi"/>
        </w:rPr>
      </w:pPr>
      <w:r w:rsidRPr="00F07786">
        <w:t xml:space="preserve"> </w:t>
      </w:r>
      <w:r w:rsidRPr="006261F7">
        <w:rPr>
          <w:rFonts w:asciiTheme="minorHAnsi" w:hAnsiTheme="minorHAnsi"/>
        </w:rPr>
        <w:t xml:space="preserve">Определите критический путь и длительность проекта. Приведите в отчете критический путь (или пути, если их несколько), обоснуйте ваш вывод о длительности проекта в целом.  </w:t>
      </w:r>
    </w:p>
    <w:p w:rsidR="001D3B09" w:rsidRPr="006261F7" w:rsidRDefault="001D3B09" w:rsidP="001D3B09">
      <w:pPr>
        <w:pStyle w:val="a3"/>
        <w:widowControl/>
        <w:numPr>
          <w:ilvl w:val="0"/>
          <w:numId w:val="1"/>
        </w:numPr>
        <w:overflowPunct w:val="0"/>
        <w:autoSpaceDE w:val="0"/>
        <w:autoSpaceDN w:val="0"/>
        <w:adjustRightInd w:val="0"/>
        <w:spacing w:line="240" w:lineRule="auto"/>
        <w:ind w:right="0"/>
        <w:jc w:val="both"/>
        <w:textAlignment w:val="baseline"/>
        <w:rPr>
          <w:rFonts w:asciiTheme="minorHAnsi" w:hAnsiTheme="minorHAnsi"/>
        </w:rPr>
      </w:pPr>
      <w:r w:rsidRPr="006261F7">
        <w:rPr>
          <w:rFonts w:asciiTheme="minorHAnsi" w:hAnsiTheme="minorHAnsi"/>
        </w:rPr>
        <w:t>Сокращая длительность проекта по 1 дню, найдите максимально возможный срок сокращения этого проекта. Постройте зависимость «величина сокращения – издержки».  Рассчитайте минимальную стоимость такого сокращения проекта.</w:t>
      </w:r>
    </w:p>
    <w:p w:rsidR="001D3B09" w:rsidRPr="006261F7" w:rsidRDefault="001D3B09" w:rsidP="001D3B09">
      <w:pPr>
        <w:pStyle w:val="a3"/>
        <w:widowControl/>
        <w:numPr>
          <w:ilvl w:val="0"/>
          <w:numId w:val="1"/>
        </w:numPr>
        <w:overflowPunct w:val="0"/>
        <w:autoSpaceDE w:val="0"/>
        <w:autoSpaceDN w:val="0"/>
        <w:adjustRightInd w:val="0"/>
        <w:spacing w:line="240" w:lineRule="auto"/>
        <w:ind w:right="0"/>
        <w:jc w:val="both"/>
        <w:textAlignment w:val="baseline"/>
        <w:rPr>
          <w:rFonts w:asciiTheme="minorHAnsi" w:hAnsiTheme="minorHAnsi"/>
        </w:rPr>
      </w:pPr>
      <w:r w:rsidRPr="006261F7">
        <w:rPr>
          <w:rFonts w:asciiTheme="minorHAnsi" w:hAnsiTheme="minorHAnsi"/>
        </w:rPr>
        <w:t xml:space="preserve">Предположим, что сокращение проекта на 1 день приносит дополнительно 15 единиц прибыли. Каков оптимальный срок сокращения проекта? </w:t>
      </w:r>
    </w:p>
    <w:p w:rsidR="001D3B09" w:rsidRPr="00C1449A" w:rsidRDefault="001D3B09" w:rsidP="001D3B09">
      <w:pPr>
        <w:rPr>
          <w:lang w:val="en-US"/>
        </w:rPr>
      </w:pPr>
      <w:hyperlink r:id="rId9" w:history="1">
        <w:r w:rsidRPr="00100459">
          <w:rPr>
            <w:rStyle w:val="a5"/>
            <w:color w:val="FFFFFF"/>
            <w:lang w:val="en-US"/>
          </w:rPr>
          <w:t>#</w:t>
        </w:r>
      </w:hyperlink>
    </w:p>
    <w:p w:rsidR="001D3B09" w:rsidRDefault="001D3B09" w:rsidP="001D3B09">
      <w:pPr>
        <w:rPr>
          <w:lang w:val="en-US"/>
        </w:rPr>
      </w:pPr>
    </w:p>
    <w:p w:rsidR="00A41889" w:rsidRDefault="00A41889"/>
    <w:sectPr w:rsidR="00A41889" w:rsidSect="001D3B09">
      <w:headerReference w:type="even" r:id="rId10"/>
      <w:headerReference w:type="default" r:id="rId11"/>
      <w:footerReference w:type="even" r:id="rId12"/>
      <w:footerReference w:type="default" r:id="rId13"/>
      <w:headerReference w:type="first" r:id="rId14"/>
      <w:footerReference w:type="first" r:id="rId15"/>
      <w:pgSz w:w="11906" w:h="16838"/>
      <w:pgMar w:top="1134" w:right="680" w:bottom="567" w:left="964"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B09" w:rsidRDefault="001D3B09" w:rsidP="001D3B09">
      <w:r>
        <w:separator/>
      </w:r>
    </w:p>
  </w:endnote>
  <w:endnote w:type="continuationSeparator" w:id="0">
    <w:p w:rsidR="001D3B09" w:rsidRDefault="001D3B09" w:rsidP="001D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Lucida Console">
    <w:panose1 w:val="020B0609040504020204"/>
    <w:charset w:val="CC"/>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09" w:rsidRDefault="001D3B0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09" w:rsidRDefault="001D3B09" w:rsidP="001D3B09">
    <w:pPr>
      <w:pStyle w:val="ac"/>
    </w:pPr>
    <w:r>
      <w:rPr>
        <w:b/>
        <w:i/>
        <w:color w:val="808080"/>
        <w:sz w:val="16"/>
        <w:szCs w:val="16"/>
      </w:rPr>
      <w:t>Информатика –   Варюхин С.Е. 2012</w:t>
    </w:r>
    <w:r w:rsidRPr="006D6914">
      <w:rPr>
        <w:b/>
        <w:i/>
        <w:color w:val="808080"/>
        <w:sz w:val="16"/>
        <w:szCs w:val="16"/>
      </w:rPr>
      <w:t xml:space="preserve"> г.</w:t>
    </w:r>
  </w:p>
  <w:p w:rsidR="001D3B09" w:rsidRDefault="001D3B09">
    <w:pPr>
      <w:pStyle w:val="ac"/>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09" w:rsidRDefault="001D3B0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B09" w:rsidRDefault="001D3B09" w:rsidP="001D3B09">
      <w:r>
        <w:separator/>
      </w:r>
    </w:p>
  </w:footnote>
  <w:footnote w:type="continuationSeparator" w:id="0">
    <w:p w:rsidR="001D3B09" w:rsidRDefault="001D3B09" w:rsidP="001D3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09" w:rsidRDefault="001D3B0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09" w:rsidRDefault="001D3B09" w:rsidP="001D3B09">
    <w:pPr>
      <w:pStyle w:val="5"/>
      <w:ind w:left="1134"/>
      <w:rPr>
        <w:rFonts w:ascii="Arial Narrow" w:hAnsi="Arial Narrow"/>
        <w:color w:val="244061" w:themeColor="accent1" w:themeShade="80"/>
      </w:rPr>
    </w:pPr>
    <w:r w:rsidRPr="00443C7F">
      <w:rPr>
        <w:noProof/>
        <w:color w:val="244061" w:themeColor="accent1" w:themeShade="80"/>
      </w:rPr>
      <w:drawing>
        <wp:anchor distT="0" distB="0" distL="114300" distR="114300" simplePos="0" relativeHeight="251659264" behindDoc="1" locked="0" layoutInCell="1" allowOverlap="0" wp14:anchorId="49792767" wp14:editId="47E96D70">
          <wp:simplePos x="0" y="0"/>
          <wp:positionH relativeFrom="column">
            <wp:posOffset>-229870</wp:posOffset>
          </wp:positionH>
          <wp:positionV relativeFrom="paragraph">
            <wp:posOffset>-38100</wp:posOffset>
          </wp:positionV>
          <wp:extent cx="702000" cy="694800"/>
          <wp:effectExtent l="19050" t="19050" r="22225" b="10160"/>
          <wp:wrapTight wrapText="bothSides">
            <wp:wrapPolygon edited="0">
              <wp:start x="-586" y="-592"/>
              <wp:lineTo x="-586" y="21324"/>
              <wp:lineTo x="21698" y="21324"/>
              <wp:lineTo x="21698" y="-592"/>
              <wp:lineTo x="-586" y="-592"/>
            </wp:wrapPolygon>
          </wp:wrapTight>
          <wp:docPr id="584" name="Рисунок 1" descr="msses_logo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sses_logo_pant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000" cy="694800"/>
                  </a:xfrm>
                  <a:prstGeom prst="rect">
                    <a:avLst/>
                  </a:prstGeom>
                  <a:solidFill>
                    <a:srgbClr val="FFFFFF"/>
                  </a:solidFill>
                  <a:ln w="15875">
                    <a:solidFill>
                      <a:srgbClr val="31849B"/>
                    </a:solidFill>
                    <a:miter lim="800000"/>
                    <a:headEnd/>
                    <a:tailEnd/>
                  </a:ln>
                </pic:spPr>
              </pic:pic>
            </a:graphicData>
          </a:graphic>
          <wp14:sizeRelH relativeFrom="page">
            <wp14:pctWidth>0</wp14:pctWidth>
          </wp14:sizeRelH>
          <wp14:sizeRelV relativeFrom="page">
            <wp14:pctHeight>0</wp14:pctHeight>
          </wp14:sizeRelV>
        </wp:anchor>
      </w:drawing>
    </w:r>
    <w:r>
      <w:rPr>
        <w:rFonts w:ascii="Arial Narrow" w:hAnsi="Arial Narrow"/>
        <w:color w:val="244061" w:themeColor="accent1" w:themeShade="80"/>
      </w:rPr>
      <w:t xml:space="preserve">РОССИЙСКАЯ </w:t>
    </w:r>
    <w:r w:rsidRPr="00443C7F">
      <w:rPr>
        <w:rFonts w:ascii="Arial Narrow" w:hAnsi="Arial Narrow"/>
        <w:color w:val="244061" w:themeColor="accent1" w:themeShade="80"/>
      </w:rPr>
      <w:t>АКАДЕМИЯ НАРОДНОГО ХОЗЯЙСТВА и ГОСУДАРСТВЕННОЙ СЛУЖБЫ</w:t>
    </w:r>
  </w:p>
  <w:p w:rsidR="001D3B09" w:rsidRPr="00443C7F" w:rsidRDefault="001D3B09" w:rsidP="001D3B09">
    <w:pPr>
      <w:pStyle w:val="5"/>
      <w:ind w:left="1134"/>
      <w:rPr>
        <w:rFonts w:ascii="Arial Narrow" w:hAnsi="Arial Narrow"/>
        <w:color w:val="244061" w:themeColor="accent1" w:themeShade="80"/>
      </w:rPr>
    </w:pPr>
    <w:r w:rsidRPr="00443C7F">
      <w:rPr>
        <w:rFonts w:ascii="Arial Narrow" w:hAnsi="Arial Narrow"/>
        <w:color w:val="244061" w:themeColor="accent1" w:themeShade="80"/>
      </w:rPr>
      <w:t>при П</w:t>
    </w:r>
    <w:r>
      <w:rPr>
        <w:rFonts w:ascii="Arial Narrow" w:hAnsi="Arial Narrow"/>
        <w:color w:val="244061" w:themeColor="accent1" w:themeShade="80"/>
      </w:rPr>
      <w:t>резиденте</w:t>
    </w:r>
    <w:r w:rsidRPr="00443C7F">
      <w:rPr>
        <w:rFonts w:ascii="Arial Narrow" w:hAnsi="Arial Narrow"/>
        <w:color w:val="244061" w:themeColor="accent1" w:themeShade="80"/>
      </w:rPr>
      <w:t xml:space="preserve"> РФ</w:t>
    </w:r>
  </w:p>
  <w:p w:rsidR="001D3B09" w:rsidRPr="00443C7F" w:rsidRDefault="001D3B09" w:rsidP="001D3B09">
    <w:pPr>
      <w:ind w:left="1134"/>
      <w:jc w:val="center"/>
      <w:rPr>
        <w:rFonts w:ascii="Arial Narrow" w:hAnsi="Arial Narrow"/>
        <w:color w:val="244061" w:themeColor="accent1" w:themeShade="80"/>
        <w:spacing w:val="8"/>
        <w:sz w:val="16"/>
        <w:szCs w:val="22"/>
      </w:rPr>
    </w:pPr>
  </w:p>
  <w:p w:rsidR="001D3B09" w:rsidRPr="00443C7F" w:rsidRDefault="001D3B09" w:rsidP="001D3B09">
    <w:pPr>
      <w:ind w:left="1134"/>
      <w:jc w:val="center"/>
      <w:rPr>
        <w:rFonts w:ascii="Arial Narrow" w:hAnsi="Arial Narrow"/>
        <w:b/>
        <w:color w:val="244061" w:themeColor="accent1" w:themeShade="80"/>
        <w:spacing w:val="8"/>
        <w:sz w:val="22"/>
        <w:szCs w:val="22"/>
      </w:rPr>
    </w:pPr>
    <w:r w:rsidRPr="00443C7F">
      <w:rPr>
        <w:rFonts w:ascii="Arial Narrow" w:hAnsi="Arial Narrow"/>
        <w:b/>
        <w:color w:val="244061" w:themeColor="accent1" w:themeShade="80"/>
        <w:spacing w:val="8"/>
        <w:sz w:val="20"/>
        <w:szCs w:val="22"/>
      </w:rPr>
      <w:t>факультет</w:t>
    </w:r>
  </w:p>
  <w:p w:rsidR="001D3B09" w:rsidRPr="00443C7F" w:rsidRDefault="001D3B09" w:rsidP="001D3B09">
    <w:pPr>
      <w:tabs>
        <w:tab w:val="left" w:pos="1648"/>
      </w:tabs>
      <w:ind w:left="1134"/>
      <w:jc w:val="center"/>
      <w:rPr>
        <w:rFonts w:ascii="Lucida Console" w:hAnsi="Lucida Console"/>
        <w:b/>
        <w:color w:val="244061" w:themeColor="accent1" w:themeShade="80"/>
        <w:spacing w:val="8"/>
        <w:sz w:val="22"/>
        <w:szCs w:val="22"/>
      </w:rPr>
    </w:pPr>
    <w:r w:rsidRPr="00443C7F">
      <w:rPr>
        <w:rFonts w:ascii="Arial Narrow" w:hAnsi="Arial Narrow"/>
        <w:b/>
        <w:color w:val="244061" w:themeColor="accent1" w:themeShade="80"/>
        <w:spacing w:val="8"/>
        <w:sz w:val="22"/>
        <w:szCs w:val="22"/>
      </w:rPr>
      <w:t>«МОСКОВСКАЯ ШКОЛА СОЦИАЛЬНЫХ И ЭКОНОМИЧЕСКИХ НАУК»</w:t>
    </w:r>
  </w:p>
  <w:p w:rsidR="001D3B09" w:rsidRPr="0077281D" w:rsidRDefault="001D3B09" w:rsidP="001D3B09">
    <w:pPr>
      <w:pStyle w:val="aa"/>
      <w:ind w:right="360"/>
    </w:pPr>
  </w:p>
  <w:p w:rsidR="001D3B09" w:rsidRPr="007D2C23" w:rsidRDefault="001D3B09" w:rsidP="001D3B09">
    <w:pPr>
      <w:jc w:val="center"/>
      <w:rPr>
        <w:rFonts w:ascii="Arial Narrow" w:hAnsi="Arial Narrow"/>
      </w:rPr>
    </w:pPr>
    <w:r w:rsidRPr="00742F55">
      <w:rPr>
        <w:rFonts w:ascii="Arial Narrow" w:hAnsi="Arial Narrow"/>
      </w:rPr>
      <w:t xml:space="preserve">Курс:  </w:t>
    </w:r>
    <w:r w:rsidRPr="007D2C23">
      <w:rPr>
        <w:rFonts w:ascii="Arial Narrow" w:hAnsi="Arial Narrow"/>
        <w:b/>
        <w:sz w:val="32"/>
      </w:rPr>
      <w:t>ИНФОРМАТИКА</w:t>
    </w:r>
  </w:p>
  <w:p w:rsidR="001D3B09" w:rsidRPr="0059647F" w:rsidRDefault="001D3B09" w:rsidP="001D3B09">
    <w:pPr>
      <w:jc w:val="center"/>
      <w:rPr>
        <w:rFonts w:ascii="Arial Narrow" w:hAnsi="Arial Narrow"/>
      </w:rPr>
    </w:pPr>
    <w:r>
      <w:rPr>
        <w:rFonts w:ascii="Arial Narrow" w:hAnsi="Arial Narrow"/>
      </w:rPr>
      <w:t xml:space="preserve">Домашнее задание. </w:t>
    </w:r>
    <w:r w:rsidRPr="001C1EA6">
      <w:rPr>
        <w:rFonts w:ascii="Arial Narrow" w:hAnsi="Arial Narrow"/>
      </w:rPr>
      <w:tab/>
    </w:r>
    <w:r w:rsidRPr="0059647F">
      <w:rPr>
        <w:rFonts w:ascii="Arial Narrow" w:hAnsi="Arial Narrow"/>
      </w:rPr>
      <w:tab/>
    </w:r>
    <w:r w:rsidRPr="0077281D">
      <w:rPr>
        <w:rFonts w:ascii="Arial Narrow" w:hAnsi="Arial Narrow"/>
      </w:rPr>
      <w:tab/>
    </w:r>
    <w:r w:rsidRPr="0077281D">
      <w:rPr>
        <w:rFonts w:ascii="Arial Narrow" w:hAnsi="Arial Narrow"/>
      </w:rPr>
      <w:tab/>
    </w:r>
    <w:r w:rsidRPr="0077281D">
      <w:rPr>
        <w:rFonts w:ascii="Arial Narrow" w:hAnsi="Arial Narrow"/>
      </w:rPr>
      <w:tab/>
    </w:r>
    <w:r w:rsidRPr="0077281D">
      <w:rPr>
        <w:rFonts w:ascii="Arial Narrow" w:hAnsi="Arial Narrow"/>
      </w:rPr>
      <w:tab/>
    </w:r>
    <w:r w:rsidRPr="0059647F">
      <w:rPr>
        <w:rFonts w:ascii="Arial Narrow" w:hAnsi="Arial Narrow"/>
      </w:rPr>
      <w:tab/>
    </w:r>
    <w:r w:rsidRPr="007D2C23">
      <w:rPr>
        <w:rFonts w:ascii="Arial Narrow" w:hAnsi="Arial Narrow"/>
        <w:i/>
        <w:lang w:val="en-US"/>
      </w:rPr>
      <w:t>http</w:t>
    </w:r>
    <w:r w:rsidRPr="007D2C23">
      <w:rPr>
        <w:rFonts w:ascii="Arial Narrow" w:hAnsi="Arial Narrow"/>
        <w:i/>
      </w:rPr>
      <w:t>://</w:t>
    </w:r>
    <w:r w:rsidRPr="007D2C23">
      <w:rPr>
        <w:rFonts w:ascii="Arial Narrow" w:hAnsi="Arial Narrow"/>
        <w:i/>
        <w:lang w:val="en-US"/>
      </w:rPr>
      <w:t>hcxl</w:t>
    </w:r>
    <w:r w:rsidRPr="007D2C23">
      <w:rPr>
        <w:rFonts w:ascii="Arial Narrow" w:hAnsi="Arial Narrow"/>
        <w:i/>
      </w:rPr>
      <w:t>.</w:t>
    </w:r>
    <w:r w:rsidRPr="007D2C23">
      <w:rPr>
        <w:rFonts w:ascii="Arial Narrow" w:hAnsi="Arial Narrow"/>
        <w:i/>
        <w:lang w:val="en-US"/>
      </w:rPr>
      <w:t>ru</w:t>
    </w:r>
    <w:r w:rsidRPr="007D2C23">
      <w:rPr>
        <w:rFonts w:ascii="Arial Narrow" w:hAnsi="Arial Narrow"/>
        <w:i/>
      </w:rPr>
      <w:t>/</w:t>
    </w:r>
    <w:r w:rsidRPr="007D2C23">
      <w:rPr>
        <w:rFonts w:ascii="Arial Narrow" w:hAnsi="Arial Narrow"/>
        <w:i/>
        <w:lang w:val="en-US"/>
      </w:rPr>
      <w:t>inf</w:t>
    </w:r>
    <w:r w:rsidRPr="007D2C23">
      <w:rPr>
        <w:rFonts w:ascii="Arial Narrow" w:hAnsi="Arial Narrow"/>
        <w:i/>
      </w:rPr>
      <w:t>2012.</w:t>
    </w:r>
    <w:r w:rsidRPr="007D2C23">
      <w:rPr>
        <w:rFonts w:ascii="Arial Narrow" w:hAnsi="Arial Narrow"/>
        <w:i/>
        <w:lang w:val="en-US"/>
      </w:rPr>
      <w:t>html</w:t>
    </w:r>
  </w:p>
  <w:p w:rsidR="001D3B09" w:rsidRPr="0077281D" w:rsidRDefault="001D3B09" w:rsidP="001D3B09">
    <w:pPr>
      <w:jc w:val="center"/>
      <w:rPr>
        <w:rFonts w:ascii="Arial Narrow" w:hAnsi="Arial Narrow"/>
      </w:rPr>
    </w:pPr>
  </w:p>
  <w:p w:rsidR="001D3B09" w:rsidRPr="0077281D" w:rsidRDefault="001D3B09" w:rsidP="001D3B09">
    <w:pPr>
      <w:jc w:val="center"/>
      <w:rPr>
        <w:rFonts w:ascii="Arial Narrow" w:hAnsi="Arial Narrow"/>
      </w:rPr>
    </w:pPr>
  </w:p>
  <w:p w:rsidR="001D3B09" w:rsidRDefault="001D3B09">
    <w:pPr>
      <w:pStyle w:val="aa"/>
      <w:rPr>
        <w:rFonts w:ascii="Arial Narrow" w:hAnsi="Arial Narrow"/>
      </w:rPr>
    </w:pPr>
    <w:r>
      <w:rPr>
        <w:rFonts w:ascii="Arial Narrow" w:hAnsi="Arial Narrow"/>
      </w:rPr>
      <w:t>Вариант 014</w:t>
    </w:r>
  </w:p>
  <w:p w:rsidR="001D3B09" w:rsidRPr="001D3B09" w:rsidRDefault="001D3B09">
    <w:pPr>
      <w:pStyle w:val="aa"/>
      <w:rPr>
        <w:rFonts w:ascii="Arial Narrow" w:hAnsi="Arial Narrow"/>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09" w:rsidRDefault="001D3B0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86030"/>
    <w:multiLevelType w:val="hybridMultilevel"/>
    <w:tmpl w:val="C966EA3A"/>
    <w:styleLink w:val="144"/>
    <w:lvl w:ilvl="0" w:tplc="5C5831CC">
      <w:start w:val="1"/>
      <w:numFmt w:val="lowerLetter"/>
      <w:lvlText w:val="%1."/>
      <w:lvlJc w:val="left"/>
      <w:pPr>
        <w:tabs>
          <w:tab w:val="num" w:pos="643"/>
        </w:tabs>
        <w:ind w:left="643" w:hanging="360"/>
      </w:p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B09"/>
    <w:rsid w:val="001D3B09"/>
    <w:rsid w:val="00A41889"/>
    <w:rsid w:val="00F15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B09"/>
    <w:pPr>
      <w:spacing w:after="0" w:line="240" w:lineRule="auto"/>
    </w:pPr>
    <w:rPr>
      <w:rFonts w:ascii="Calibri" w:eastAsia="Times New Roman" w:hAnsi="Calibri" w:cs="Times New Roman"/>
      <w:sz w:val="24"/>
      <w:szCs w:val="20"/>
      <w:lang w:eastAsia="ru-RU"/>
    </w:rPr>
  </w:style>
  <w:style w:type="paragraph" w:styleId="3">
    <w:name w:val="heading 3"/>
    <w:basedOn w:val="a"/>
    <w:next w:val="a"/>
    <w:link w:val="30"/>
    <w:uiPriority w:val="9"/>
    <w:semiHidden/>
    <w:unhideWhenUsed/>
    <w:qFormat/>
    <w:rsid w:val="001D3B09"/>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aliases w:val="Заголовок 5 Знак1,Заголовок 5 Знак2,Заголовок 5 Знак3,Заголовок 5 Знак4,Заголовок 5 Знак11,Заголовок 5 Знак21,Заголовок 5 Знак31,Заголовок 5 Знак5,Заголовок 5 Знак12,Заголовок 5 Знак22,Заголовок 5 Знак32,Заголовок 5 Знак6"/>
    <w:basedOn w:val="a"/>
    <w:next w:val="a"/>
    <w:link w:val="50"/>
    <w:unhideWhenUsed/>
    <w:qFormat/>
    <w:rsid w:val="001D3B0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1, Знак2, Знак11, Знак3, Знак12, Знак4, Знак13, Знак5, Знак14, Знак21, Знак111, Знак31, Знак121, Знак41, Знак131, Знак6, Знак15, Знак22, Знак112, Знак32, Знак122, Знак42, Знак132, Знак7, Знак16, Знак23, Знак113, Знак33, Знак123"/>
    <w:basedOn w:val="a"/>
    <w:link w:val="1"/>
    <w:rsid w:val="001D3B09"/>
    <w:pPr>
      <w:widowControl w:val="0"/>
      <w:spacing w:line="240" w:lineRule="atLeast"/>
      <w:ind w:right="3"/>
    </w:pPr>
    <w:rPr>
      <w:rFonts w:ascii="Times New Roman" w:hAnsi="Times New Roman"/>
    </w:rPr>
  </w:style>
  <w:style w:type="character" w:customStyle="1" w:styleId="a4">
    <w:name w:val="Основной текст Знак"/>
    <w:basedOn w:val="a0"/>
    <w:uiPriority w:val="99"/>
    <w:semiHidden/>
    <w:rsid w:val="001D3B09"/>
    <w:rPr>
      <w:rFonts w:ascii="Calibri" w:eastAsia="Times New Roman" w:hAnsi="Calibri" w:cs="Times New Roman"/>
      <w:sz w:val="24"/>
      <w:szCs w:val="20"/>
      <w:lang w:eastAsia="ru-RU"/>
    </w:rPr>
  </w:style>
  <w:style w:type="character" w:styleId="a5">
    <w:name w:val="Hyperlink"/>
    <w:basedOn w:val="a0"/>
    <w:rsid w:val="001D3B09"/>
    <w:rPr>
      <w:color w:val="0000FF"/>
      <w:u w:val="single"/>
    </w:rPr>
  </w:style>
  <w:style w:type="paragraph" w:styleId="a6">
    <w:name w:val="List"/>
    <w:basedOn w:val="a"/>
    <w:rsid w:val="001D3B09"/>
    <w:pPr>
      <w:overflowPunct w:val="0"/>
      <w:autoSpaceDE w:val="0"/>
      <w:autoSpaceDN w:val="0"/>
      <w:adjustRightInd w:val="0"/>
      <w:ind w:left="283" w:hanging="283"/>
      <w:textAlignment w:val="baseline"/>
    </w:pPr>
    <w:rPr>
      <w:b/>
      <w:bCs/>
      <w:lang w:val="en-US"/>
    </w:rPr>
  </w:style>
  <w:style w:type="paragraph" w:customStyle="1" w:styleId="vse">
    <w:name w:val="vse Имя задачи"/>
    <w:basedOn w:val="3"/>
    <w:rsid w:val="001D3B09"/>
    <w:pPr>
      <w:keepLines w:val="0"/>
      <w:spacing w:before="0"/>
      <w:jc w:val="both"/>
    </w:pPr>
    <w:rPr>
      <w:rFonts w:ascii="Calibri" w:eastAsia="Times New Roman" w:hAnsi="Calibri" w:cs="Times New Roman"/>
      <w:color w:val="auto"/>
      <w:sz w:val="28"/>
    </w:rPr>
  </w:style>
  <w:style w:type="paragraph" w:customStyle="1" w:styleId="a7">
    <w:name w:val="ТаблицаЗадачника"/>
    <w:basedOn w:val="a"/>
    <w:autoRedefine/>
    <w:rsid w:val="001D3B09"/>
    <w:pPr>
      <w:jc w:val="center"/>
    </w:pPr>
  </w:style>
  <w:style w:type="character" w:customStyle="1" w:styleId="1">
    <w:name w:val="Основной текст Знак1"/>
    <w:aliases w:val=" Знак Знак, Знак1 Знак1, Знак2 Знак1, Знак11 Знак1, Знак3 Знак1, Знак12 Знак1, Знак4 Знак1, Знак13 Знак1, Знак5 Знак1, Знак14 Знак1, Знак21 Знак1, Знак111 Знак1, Знак31 Знак1, Знак121 Знак1, Знак41 Знак1, Знак131 Знак1, Знак6 Знак1"/>
    <w:basedOn w:val="a0"/>
    <w:link w:val="a3"/>
    <w:rsid w:val="001D3B09"/>
    <w:rPr>
      <w:rFonts w:ascii="Times New Roman" w:eastAsia="Times New Roman" w:hAnsi="Times New Roman" w:cs="Times New Roman"/>
      <w:sz w:val="24"/>
      <w:szCs w:val="20"/>
      <w:lang w:eastAsia="ru-RU"/>
    </w:rPr>
  </w:style>
  <w:style w:type="numbering" w:customStyle="1" w:styleId="144">
    <w:name w:val="Стиль нумерованный полужирный144"/>
    <w:basedOn w:val="a2"/>
    <w:rsid w:val="001D3B09"/>
    <w:pPr>
      <w:numPr>
        <w:numId w:val="1"/>
      </w:numPr>
    </w:pPr>
  </w:style>
  <w:style w:type="character" w:customStyle="1" w:styleId="30">
    <w:name w:val="Заголовок 3 Знак"/>
    <w:basedOn w:val="a0"/>
    <w:link w:val="3"/>
    <w:uiPriority w:val="9"/>
    <w:semiHidden/>
    <w:rsid w:val="001D3B09"/>
    <w:rPr>
      <w:rFonts w:asciiTheme="majorHAnsi" w:eastAsiaTheme="majorEastAsia" w:hAnsiTheme="majorHAnsi" w:cstheme="majorBidi"/>
      <w:b/>
      <w:bCs/>
      <w:color w:val="4F81BD" w:themeColor="accent1"/>
      <w:sz w:val="24"/>
      <w:szCs w:val="20"/>
      <w:lang w:eastAsia="ru-RU"/>
    </w:rPr>
  </w:style>
  <w:style w:type="paragraph" w:styleId="a8">
    <w:name w:val="Balloon Text"/>
    <w:basedOn w:val="a"/>
    <w:link w:val="a9"/>
    <w:uiPriority w:val="99"/>
    <w:semiHidden/>
    <w:unhideWhenUsed/>
    <w:rsid w:val="001D3B09"/>
    <w:rPr>
      <w:rFonts w:ascii="Tahoma" w:hAnsi="Tahoma" w:cs="Tahoma"/>
      <w:sz w:val="16"/>
      <w:szCs w:val="16"/>
    </w:rPr>
  </w:style>
  <w:style w:type="character" w:customStyle="1" w:styleId="a9">
    <w:name w:val="Текст выноски Знак"/>
    <w:basedOn w:val="a0"/>
    <w:link w:val="a8"/>
    <w:uiPriority w:val="99"/>
    <w:semiHidden/>
    <w:rsid w:val="001D3B09"/>
    <w:rPr>
      <w:rFonts w:ascii="Tahoma" w:eastAsia="Times New Roman" w:hAnsi="Tahoma" w:cs="Tahoma"/>
      <w:sz w:val="16"/>
      <w:szCs w:val="16"/>
      <w:lang w:eastAsia="ru-RU"/>
    </w:rPr>
  </w:style>
  <w:style w:type="paragraph" w:styleId="aa">
    <w:name w:val="header"/>
    <w:basedOn w:val="a"/>
    <w:link w:val="ab"/>
    <w:unhideWhenUsed/>
    <w:rsid w:val="001D3B09"/>
    <w:pPr>
      <w:tabs>
        <w:tab w:val="center" w:pos="4677"/>
        <w:tab w:val="right" w:pos="9355"/>
      </w:tabs>
    </w:pPr>
  </w:style>
  <w:style w:type="character" w:customStyle="1" w:styleId="ab">
    <w:name w:val="Верхний колонтитул Знак"/>
    <w:basedOn w:val="a0"/>
    <w:link w:val="aa"/>
    <w:uiPriority w:val="99"/>
    <w:rsid w:val="001D3B09"/>
    <w:rPr>
      <w:rFonts w:ascii="Calibri" w:eastAsia="Times New Roman" w:hAnsi="Calibri" w:cs="Times New Roman"/>
      <w:sz w:val="24"/>
      <w:szCs w:val="20"/>
      <w:lang w:eastAsia="ru-RU"/>
    </w:rPr>
  </w:style>
  <w:style w:type="paragraph" w:styleId="ac">
    <w:name w:val="footer"/>
    <w:basedOn w:val="a"/>
    <w:link w:val="ad"/>
    <w:unhideWhenUsed/>
    <w:rsid w:val="001D3B09"/>
    <w:pPr>
      <w:tabs>
        <w:tab w:val="center" w:pos="4677"/>
        <w:tab w:val="right" w:pos="9355"/>
      </w:tabs>
    </w:pPr>
  </w:style>
  <w:style w:type="character" w:customStyle="1" w:styleId="ad">
    <w:name w:val="Нижний колонтитул Знак"/>
    <w:basedOn w:val="a0"/>
    <w:link w:val="ac"/>
    <w:uiPriority w:val="99"/>
    <w:rsid w:val="001D3B09"/>
    <w:rPr>
      <w:rFonts w:ascii="Calibri" w:eastAsia="Times New Roman" w:hAnsi="Calibri" w:cs="Times New Roman"/>
      <w:sz w:val="24"/>
      <w:szCs w:val="20"/>
      <w:lang w:eastAsia="ru-RU"/>
    </w:rPr>
  </w:style>
  <w:style w:type="character" w:customStyle="1" w:styleId="50">
    <w:name w:val="Заголовок 5 Знак"/>
    <w:basedOn w:val="a0"/>
    <w:link w:val="5"/>
    <w:uiPriority w:val="9"/>
    <w:semiHidden/>
    <w:rsid w:val="001D3B09"/>
    <w:rPr>
      <w:rFonts w:asciiTheme="majorHAnsi" w:eastAsiaTheme="majorEastAsia" w:hAnsiTheme="majorHAnsi" w:cstheme="majorBidi"/>
      <w:color w:val="243F60" w:themeColor="accent1" w:themeShade="7F"/>
      <w:sz w:val="24"/>
      <w:szCs w:val="20"/>
      <w:lang w:eastAsia="ru-RU"/>
    </w:rPr>
  </w:style>
  <w:style w:type="character" w:customStyle="1" w:styleId="57">
    <w:name w:val="Заголовок 5 Знак7"/>
    <w:aliases w:val="Заголовок 5 Знак Знак4,Заголовок 5 Знак1 Знак1,Заголовок 5 Знак2 Знак1,Заголовок 5 Знак3 Знак1,Заголовок 5 Знак4 Знак1,Заголовок 5 Знак11 Знак1,Заголовок 5 Знак21 Знак1,Заголовок 5 Знак31 Знак1,Заголовок 5 Знак5 Знак1"/>
    <w:rsid w:val="001D3B09"/>
    <w:rPr>
      <w:rFonts w:ascii="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B09"/>
    <w:pPr>
      <w:spacing w:after="0" w:line="240" w:lineRule="auto"/>
    </w:pPr>
    <w:rPr>
      <w:rFonts w:ascii="Calibri" w:eastAsia="Times New Roman" w:hAnsi="Calibri" w:cs="Times New Roman"/>
      <w:sz w:val="24"/>
      <w:szCs w:val="20"/>
      <w:lang w:eastAsia="ru-RU"/>
    </w:rPr>
  </w:style>
  <w:style w:type="paragraph" w:styleId="3">
    <w:name w:val="heading 3"/>
    <w:basedOn w:val="a"/>
    <w:next w:val="a"/>
    <w:link w:val="30"/>
    <w:uiPriority w:val="9"/>
    <w:semiHidden/>
    <w:unhideWhenUsed/>
    <w:qFormat/>
    <w:rsid w:val="001D3B09"/>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aliases w:val="Заголовок 5 Знак1,Заголовок 5 Знак2,Заголовок 5 Знак3,Заголовок 5 Знак4,Заголовок 5 Знак11,Заголовок 5 Знак21,Заголовок 5 Знак31,Заголовок 5 Знак5,Заголовок 5 Знак12,Заголовок 5 Знак22,Заголовок 5 Знак32,Заголовок 5 Знак6"/>
    <w:basedOn w:val="a"/>
    <w:next w:val="a"/>
    <w:link w:val="50"/>
    <w:unhideWhenUsed/>
    <w:qFormat/>
    <w:rsid w:val="001D3B0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1, Знак2, Знак11, Знак3, Знак12, Знак4, Знак13, Знак5, Знак14, Знак21, Знак111, Знак31, Знак121, Знак41, Знак131, Знак6, Знак15, Знак22, Знак112, Знак32, Знак122, Знак42, Знак132, Знак7, Знак16, Знак23, Знак113, Знак33, Знак123"/>
    <w:basedOn w:val="a"/>
    <w:link w:val="1"/>
    <w:rsid w:val="001D3B09"/>
    <w:pPr>
      <w:widowControl w:val="0"/>
      <w:spacing w:line="240" w:lineRule="atLeast"/>
      <w:ind w:right="3"/>
    </w:pPr>
    <w:rPr>
      <w:rFonts w:ascii="Times New Roman" w:hAnsi="Times New Roman"/>
    </w:rPr>
  </w:style>
  <w:style w:type="character" w:customStyle="1" w:styleId="a4">
    <w:name w:val="Основной текст Знак"/>
    <w:basedOn w:val="a0"/>
    <w:uiPriority w:val="99"/>
    <w:semiHidden/>
    <w:rsid w:val="001D3B09"/>
    <w:rPr>
      <w:rFonts w:ascii="Calibri" w:eastAsia="Times New Roman" w:hAnsi="Calibri" w:cs="Times New Roman"/>
      <w:sz w:val="24"/>
      <w:szCs w:val="20"/>
      <w:lang w:eastAsia="ru-RU"/>
    </w:rPr>
  </w:style>
  <w:style w:type="character" w:styleId="a5">
    <w:name w:val="Hyperlink"/>
    <w:basedOn w:val="a0"/>
    <w:rsid w:val="001D3B09"/>
    <w:rPr>
      <w:color w:val="0000FF"/>
      <w:u w:val="single"/>
    </w:rPr>
  </w:style>
  <w:style w:type="paragraph" w:styleId="a6">
    <w:name w:val="List"/>
    <w:basedOn w:val="a"/>
    <w:rsid w:val="001D3B09"/>
    <w:pPr>
      <w:overflowPunct w:val="0"/>
      <w:autoSpaceDE w:val="0"/>
      <w:autoSpaceDN w:val="0"/>
      <w:adjustRightInd w:val="0"/>
      <w:ind w:left="283" w:hanging="283"/>
      <w:textAlignment w:val="baseline"/>
    </w:pPr>
    <w:rPr>
      <w:b/>
      <w:bCs/>
      <w:lang w:val="en-US"/>
    </w:rPr>
  </w:style>
  <w:style w:type="paragraph" w:customStyle="1" w:styleId="vse">
    <w:name w:val="vse Имя задачи"/>
    <w:basedOn w:val="3"/>
    <w:rsid w:val="001D3B09"/>
    <w:pPr>
      <w:keepLines w:val="0"/>
      <w:spacing w:before="0"/>
      <w:jc w:val="both"/>
    </w:pPr>
    <w:rPr>
      <w:rFonts w:ascii="Calibri" w:eastAsia="Times New Roman" w:hAnsi="Calibri" w:cs="Times New Roman"/>
      <w:color w:val="auto"/>
      <w:sz w:val="28"/>
    </w:rPr>
  </w:style>
  <w:style w:type="paragraph" w:customStyle="1" w:styleId="a7">
    <w:name w:val="ТаблицаЗадачника"/>
    <w:basedOn w:val="a"/>
    <w:autoRedefine/>
    <w:rsid w:val="001D3B09"/>
    <w:pPr>
      <w:jc w:val="center"/>
    </w:pPr>
  </w:style>
  <w:style w:type="character" w:customStyle="1" w:styleId="1">
    <w:name w:val="Основной текст Знак1"/>
    <w:aliases w:val=" Знак Знак, Знак1 Знак1, Знак2 Знак1, Знак11 Знак1, Знак3 Знак1, Знак12 Знак1, Знак4 Знак1, Знак13 Знак1, Знак5 Знак1, Знак14 Знак1, Знак21 Знак1, Знак111 Знак1, Знак31 Знак1, Знак121 Знак1, Знак41 Знак1, Знак131 Знак1, Знак6 Знак1"/>
    <w:basedOn w:val="a0"/>
    <w:link w:val="a3"/>
    <w:rsid w:val="001D3B09"/>
    <w:rPr>
      <w:rFonts w:ascii="Times New Roman" w:eastAsia="Times New Roman" w:hAnsi="Times New Roman" w:cs="Times New Roman"/>
      <w:sz w:val="24"/>
      <w:szCs w:val="20"/>
      <w:lang w:eastAsia="ru-RU"/>
    </w:rPr>
  </w:style>
  <w:style w:type="numbering" w:customStyle="1" w:styleId="144">
    <w:name w:val="Стиль нумерованный полужирный144"/>
    <w:basedOn w:val="a2"/>
    <w:rsid w:val="001D3B09"/>
    <w:pPr>
      <w:numPr>
        <w:numId w:val="1"/>
      </w:numPr>
    </w:pPr>
  </w:style>
  <w:style w:type="character" w:customStyle="1" w:styleId="30">
    <w:name w:val="Заголовок 3 Знак"/>
    <w:basedOn w:val="a0"/>
    <w:link w:val="3"/>
    <w:uiPriority w:val="9"/>
    <w:semiHidden/>
    <w:rsid w:val="001D3B09"/>
    <w:rPr>
      <w:rFonts w:asciiTheme="majorHAnsi" w:eastAsiaTheme="majorEastAsia" w:hAnsiTheme="majorHAnsi" w:cstheme="majorBidi"/>
      <w:b/>
      <w:bCs/>
      <w:color w:val="4F81BD" w:themeColor="accent1"/>
      <w:sz w:val="24"/>
      <w:szCs w:val="20"/>
      <w:lang w:eastAsia="ru-RU"/>
    </w:rPr>
  </w:style>
  <w:style w:type="paragraph" w:styleId="a8">
    <w:name w:val="Balloon Text"/>
    <w:basedOn w:val="a"/>
    <w:link w:val="a9"/>
    <w:uiPriority w:val="99"/>
    <w:semiHidden/>
    <w:unhideWhenUsed/>
    <w:rsid w:val="001D3B09"/>
    <w:rPr>
      <w:rFonts w:ascii="Tahoma" w:hAnsi="Tahoma" w:cs="Tahoma"/>
      <w:sz w:val="16"/>
      <w:szCs w:val="16"/>
    </w:rPr>
  </w:style>
  <w:style w:type="character" w:customStyle="1" w:styleId="a9">
    <w:name w:val="Текст выноски Знак"/>
    <w:basedOn w:val="a0"/>
    <w:link w:val="a8"/>
    <w:uiPriority w:val="99"/>
    <w:semiHidden/>
    <w:rsid w:val="001D3B09"/>
    <w:rPr>
      <w:rFonts w:ascii="Tahoma" w:eastAsia="Times New Roman" w:hAnsi="Tahoma" w:cs="Tahoma"/>
      <w:sz w:val="16"/>
      <w:szCs w:val="16"/>
      <w:lang w:eastAsia="ru-RU"/>
    </w:rPr>
  </w:style>
  <w:style w:type="paragraph" w:styleId="aa">
    <w:name w:val="header"/>
    <w:basedOn w:val="a"/>
    <w:link w:val="ab"/>
    <w:unhideWhenUsed/>
    <w:rsid w:val="001D3B09"/>
    <w:pPr>
      <w:tabs>
        <w:tab w:val="center" w:pos="4677"/>
        <w:tab w:val="right" w:pos="9355"/>
      </w:tabs>
    </w:pPr>
  </w:style>
  <w:style w:type="character" w:customStyle="1" w:styleId="ab">
    <w:name w:val="Верхний колонтитул Знак"/>
    <w:basedOn w:val="a0"/>
    <w:link w:val="aa"/>
    <w:uiPriority w:val="99"/>
    <w:rsid w:val="001D3B09"/>
    <w:rPr>
      <w:rFonts w:ascii="Calibri" w:eastAsia="Times New Roman" w:hAnsi="Calibri" w:cs="Times New Roman"/>
      <w:sz w:val="24"/>
      <w:szCs w:val="20"/>
      <w:lang w:eastAsia="ru-RU"/>
    </w:rPr>
  </w:style>
  <w:style w:type="paragraph" w:styleId="ac">
    <w:name w:val="footer"/>
    <w:basedOn w:val="a"/>
    <w:link w:val="ad"/>
    <w:unhideWhenUsed/>
    <w:rsid w:val="001D3B09"/>
    <w:pPr>
      <w:tabs>
        <w:tab w:val="center" w:pos="4677"/>
        <w:tab w:val="right" w:pos="9355"/>
      </w:tabs>
    </w:pPr>
  </w:style>
  <w:style w:type="character" w:customStyle="1" w:styleId="ad">
    <w:name w:val="Нижний колонтитул Знак"/>
    <w:basedOn w:val="a0"/>
    <w:link w:val="ac"/>
    <w:uiPriority w:val="99"/>
    <w:rsid w:val="001D3B09"/>
    <w:rPr>
      <w:rFonts w:ascii="Calibri" w:eastAsia="Times New Roman" w:hAnsi="Calibri" w:cs="Times New Roman"/>
      <w:sz w:val="24"/>
      <w:szCs w:val="20"/>
      <w:lang w:eastAsia="ru-RU"/>
    </w:rPr>
  </w:style>
  <w:style w:type="character" w:customStyle="1" w:styleId="50">
    <w:name w:val="Заголовок 5 Знак"/>
    <w:basedOn w:val="a0"/>
    <w:link w:val="5"/>
    <w:uiPriority w:val="9"/>
    <w:semiHidden/>
    <w:rsid w:val="001D3B09"/>
    <w:rPr>
      <w:rFonts w:asciiTheme="majorHAnsi" w:eastAsiaTheme="majorEastAsia" w:hAnsiTheme="majorHAnsi" w:cstheme="majorBidi"/>
      <w:color w:val="243F60" w:themeColor="accent1" w:themeShade="7F"/>
      <w:sz w:val="24"/>
      <w:szCs w:val="20"/>
      <w:lang w:eastAsia="ru-RU"/>
    </w:rPr>
  </w:style>
  <w:style w:type="character" w:customStyle="1" w:styleId="57">
    <w:name w:val="Заголовок 5 Знак7"/>
    <w:aliases w:val="Заголовок 5 Знак Знак4,Заголовок 5 Знак1 Знак1,Заголовок 5 Знак2 Знак1,Заголовок 5 Знак3 Знак1,Заголовок 5 Знак4 Знак1,Заголовок 5 Знак11 Знак1,Заголовок 5 Знак21 Знак1,Заголовок 5 Знак31 Знак1,Заголовок 5 Знак5 Знак1"/>
    <w:rsid w:val="001D3B09"/>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1063;&#1072;&#1089;&#1090;&#1100;%202/&#1055;&#1088;&#1086;&#1077;&#1082;&#1090;&#1099;/&#1057;&#1090;&#1088;&#1086;&#1080;&#1090;&#1077;&#1083;&#1100;&#1085;&#1099;&#1081;%20&#1087;&#1088;&#1086;&#1077;&#1082;&#1090;.xl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1101</Characters>
  <Application>Microsoft Office Word</Application>
  <DocSecurity>0</DocSecurity>
  <Lines>9</Lines>
  <Paragraphs>2</Paragraphs>
  <ScaleCrop>false</ScaleCrop>
  <Company>DG Win&amp;Soft</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Varyukhin</dc:creator>
  <cp:keywords/>
  <dc:description/>
  <cp:lastModifiedBy>Serge Varyukhin</cp:lastModifiedBy>
  <cp:revision>1</cp:revision>
  <dcterms:created xsi:type="dcterms:W3CDTF">2012-11-18T20:43:00Z</dcterms:created>
  <dcterms:modified xsi:type="dcterms:W3CDTF">2012-11-18T20:43:00Z</dcterms:modified>
</cp:coreProperties>
</file>