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0D" w:rsidRPr="00FA260D" w:rsidRDefault="00FA260D" w:rsidP="00FA260D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FA260D">
        <w:rPr>
          <w:rFonts w:ascii="Times New Roman" w:hAnsi="Times New Roman" w:cs="Times New Roman"/>
          <w:sz w:val="32"/>
          <w:szCs w:val="32"/>
        </w:rPr>
        <w:t xml:space="preserve">Пусть на множестве дробей вида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a</m:t>
        </m:r>
        <m:r>
          <w:rPr>
            <w:rFonts w:ascii="Cambria Math" w:hAnsi="Cambria Math" w:cs="Times New Roman"/>
            <w:sz w:val="32"/>
            <w:szCs w:val="32"/>
          </w:rPr>
          <m:t>/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b</m:t>
        </m:r>
      </m:oMath>
      <w:r w:rsidRPr="00FA260D">
        <w:rPr>
          <w:rFonts w:ascii="Times New Roman" w:eastAsiaTheme="minorEastAsia" w:hAnsi="Times New Roman" w:cs="Times New Roman"/>
          <w:sz w:val="32"/>
          <w:szCs w:val="32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a</m:t>
        </m:r>
      </m:oMath>
      <w:r w:rsidRPr="00FA260D">
        <w:rPr>
          <w:rFonts w:ascii="Times New Roman" w:eastAsiaTheme="minorEastAsia" w:hAnsi="Times New Roman" w:cs="Times New Roman"/>
          <w:sz w:val="32"/>
          <w:szCs w:val="32"/>
        </w:rPr>
        <w:t xml:space="preserve"> целое число, а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b</m:t>
        </m:r>
      </m:oMath>
      <w:r w:rsidRPr="00FA260D">
        <w:rPr>
          <w:rFonts w:ascii="Times New Roman" w:eastAsiaTheme="minorEastAsia" w:hAnsi="Times New Roman" w:cs="Times New Roman"/>
          <w:sz w:val="32"/>
          <w:szCs w:val="32"/>
        </w:rPr>
        <w:t xml:space="preserve"> ‒ натуральное число определено бинарное отношение</w:t>
      </w:r>
    </w:p>
    <w:p w:rsidR="005C4448" w:rsidRDefault="00FA260D" w:rsidP="00FA260D">
      <w:pPr>
        <w:pStyle w:val="a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FA260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ϑ:(a/b)</m:t>
        </m:r>
        <m:r>
          <w:rPr>
            <w:rFonts w:ascii="Cambria Math" w:eastAsiaTheme="minorEastAsia" w:hAnsi="Cambria Math" w:cs="Times New Roman"/>
            <w:sz w:val="32"/>
            <w:szCs w:val="32"/>
          </w:rPr>
          <m:t>ϑ</m:t>
        </m:r>
        <m:r>
          <w:rPr>
            <w:rFonts w:ascii="Cambria Math" w:eastAsiaTheme="minorEastAsia" w:hAnsi="Cambria Math" w:cs="Times New Roman"/>
            <w:sz w:val="32"/>
            <w:szCs w:val="32"/>
          </w:rPr>
          <m:t>(c/d)</m:t>
        </m:r>
      </m:oMath>
      <w:r w:rsidRPr="00FA260D">
        <w:rPr>
          <w:rFonts w:ascii="Times New Roman" w:eastAsiaTheme="minorEastAsia" w:hAnsi="Times New Roman" w:cs="Times New Roman"/>
          <w:sz w:val="32"/>
          <w:szCs w:val="32"/>
        </w:rPr>
        <w:t xml:space="preserve">, если и только если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ad=bc</m:t>
        </m:r>
      </m:oMath>
      <w:r w:rsidRPr="00FA260D">
        <w:rPr>
          <w:rFonts w:ascii="Times New Roman" w:eastAsiaTheme="minorEastAsia" w:hAnsi="Times New Roman" w:cs="Times New Roman"/>
          <w:sz w:val="32"/>
          <w:szCs w:val="32"/>
        </w:rPr>
        <w:t xml:space="preserve">. Показать, что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ϑ</m:t>
        </m:r>
      </m:oMath>
      <w:r w:rsidRPr="00FA260D">
        <w:rPr>
          <w:rFonts w:ascii="Times New Roman" w:eastAsiaTheme="minorEastAsia" w:hAnsi="Times New Roman" w:cs="Times New Roman"/>
          <w:sz w:val="32"/>
          <w:szCs w:val="32"/>
        </w:rPr>
        <w:t xml:space="preserve"> является отношением эквивалентности и описать классы эквивалентности.</w:t>
      </w:r>
    </w:p>
    <w:p w:rsidR="00FA260D" w:rsidRDefault="00FA260D" w:rsidP="00FA260D">
      <w:pPr>
        <w:pStyle w:val="a6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FA260D" w:rsidRPr="00FA260D" w:rsidRDefault="00FA260D" w:rsidP="00FA260D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Установите</w:t>
      </w:r>
      <w:r w:rsidRPr="00FA260D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является ли кольцом алгебра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,∆,∪)</m:t>
        </m:r>
      </m:oMath>
      <w:r w:rsidRPr="00FA260D">
        <w:rPr>
          <w:rFonts w:ascii="Times New Roman" w:eastAsiaTheme="minorEastAsia" w:hAnsi="Times New Roman" w:cs="Times New Roman"/>
          <w:sz w:val="32"/>
          <w:szCs w:val="32"/>
        </w:rPr>
        <w:t>?</w:t>
      </w:r>
    </w:p>
    <w:p w:rsidR="00FA260D" w:rsidRPr="00FA260D" w:rsidRDefault="00FA260D" w:rsidP="00FA260D">
      <w:pPr>
        <w:pStyle w:val="a6"/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Основные теоретико-множественные тождества считать известными </w:t>
      </w:r>
      <w:bookmarkStart w:id="0" w:name="_GoBack"/>
      <w:bookmarkEnd w:id="0"/>
    </w:p>
    <w:sectPr w:rsidR="00FA260D" w:rsidRPr="00FA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4AAA"/>
    <w:multiLevelType w:val="hybridMultilevel"/>
    <w:tmpl w:val="4972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38"/>
    <w:rsid w:val="005C4448"/>
    <w:rsid w:val="00636F38"/>
    <w:rsid w:val="008E25F1"/>
    <w:rsid w:val="00C67EAF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F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A260D"/>
    <w:rPr>
      <w:color w:val="808080"/>
    </w:rPr>
  </w:style>
  <w:style w:type="paragraph" w:styleId="a6">
    <w:name w:val="List Paragraph"/>
    <w:basedOn w:val="a"/>
    <w:uiPriority w:val="34"/>
    <w:qFormat/>
    <w:rsid w:val="00FA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F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A260D"/>
    <w:rPr>
      <w:color w:val="808080"/>
    </w:rPr>
  </w:style>
  <w:style w:type="paragraph" w:styleId="a6">
    <w:name w:val="List Paragraph"/>
    <w:basedOn w:val="a"/>
    <w:uiPriority w:val="34"/>
    <w:qFormat/>
    <w:rsid w:val="00FA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</dc:creator>
  <cp:lastModifiedBy>RAZR</cp:lastModifiedBy>
  <cp:revision>6</cp:revision>
  <dcterms:created xsi:type="dcterms:W3CDTF">2012-12-28T00:06:00Z</dcterms:created>
  <dcterms:modified xsi:type="dcterms:W3CDTF">2013-01-16T02:20:00Z</dcterms:modified>
</cp:coreProperties>
</file>