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E2" w:rsidRPr="00530749" w:rsidRDefault="007A7AE2" w:rsidP="007A7AE2">
      <w:pPr>
        <w:pStyle w:val="vse"/>
      </w:pPr>
      <w:bookmarkStart w:id="0" w:name="vse019"/>
      <w:bookmarkStart w:id="1" w:name="_GoBack"/>
      <w:bookmarkEnd w:id="1"/>
      <w:r w:rsidRPr="00E22B83">
        <w:t>1</w:t>
      </w:r>
      <w:bookmarkEnd w:id="0"/>
      <w:r w:rsidRPr="00E22B83">
        <w:t>:</w:t>
      </w:r>
      <w:r w:rsidRPr="00E22B83">
        <w:fldChar w:fldCharType="begin"/>
      </w:r>
      <w:r w:rsidRPr="00E22B83">
        <w:instrText xml:space="preserve"> AUTONUMOUT </w:instrText>
      </w:r>
      <w:r w:rsidRPr="00E22B83">
        <w:fldChar w:fldCharType="end"/>
      </w:r>
      <w:r w:rsidRPr="00E22B83">
        <w:tab/>
      </w:r>
      <w:r>
        <w:t>Строительство торгового центра</w:t>
      </w:r>
    </w:p>
    <w:p w:rsidR="007A7AE2" w:rsidRPr="00B30A9D" w:rsidRDefault="007A7AE2" w:rsidP="007A7AE2">
      <w:pPr>
        <w:ind w:firstLine="720"/>
      </w:pPr>
      <w:r>
        <w:t>Менеджер проекта по строительству нового торгового гипермаркета компании</w:t>
      </w:r>
      <w:proofErr w:type="gramStart"/>
      <w:r>
        <w:t xml:space="preserve"> </w:t>
      </w:r>
      <w:r w:rsidRPr="00293C52">
        <w:rPr>
          <w:i/>
        </w:rPr>
        <w:t>Н</w:t>
      </w:r>
      <w:proofErr w:type="gramEnd"/>
      <w:r w:rsidRPr="00293C52">
        <w:rPr>
          <w:i/>
        </w:rPr>
        <w:t>аше дело</w:t>
      </w:r>
      <w:r>
        <w:t xml:space="preserve"> надеется завершить проект за пару недель до Рождества.</w:t>
      </w:r>
    </w:p>
    <w:p w:rsidR="007A7AE2" w:rsidRPr="00A860F2" w:rsidRDefault="007A7AE2" w:rsidP="007A7AE2">
      <w:pPr>
        <w:ind w:firstLine="720"/>
      </w:pPr>
      <w:r>
        <w:t>После обзора оценок времени выполнения отдельных стадий выяснилось, что потребуются дополнительные инвестиции, чтобы сократить длительность проекта так, чтобы он действительно завершился вовремя. В таблице приведены оценки длительностей стадий и стоимость их сокращения на 1 и на 2 недели</w:t>
      </w:r>
      <w:r w:rsidRPr="002B167B">
        <w:t>.</w:t>
      </w:r>
    </w:p>
    <w:tbl>
      <w:tblPr>
        <w:tblW w:w="8222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63"/>
        <w:gridCol w:w="1036"/>
        <w:gridCol w:w="430"/>
        <w:gridCol w:w="430"/>
        <w:gridCol w:w="430"/>
        <w:gridCol w:w="430"/>
        <w:gridCol w:w="431"/>
        <w:gridCol w:w="430"/>
        <w:gridCol w:w="430"/>
        <w:gridCol w:w="430"/>
        <w:gridCol w:w="430"/>
        <w:gridCol w:w="431"/>
        <w:gridCol w:w="430"/>
        <w:gridCol w:w="430"/>
        <w:gridCol w:w="430"/>
        <w:gridCol w:w="431"/>
      </w:tblGrid>
      <w:tr w:rsidR="007A7AE2" w:rsidRPr="00293C52" w:rsidTr="003F67A0">
        <w:trPr>
          <w:trHeight w:val="20"/>
          <w:jc w:val="center"/>
        </w:trPr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 Этап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142D1E">
              <w:rPr>
                <w:b/>
                <w:i/>
              </w:rPr>
              <w:t>A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142D1E">
              <w:rPr>
                <w:b/>
                <w:i/>
              </w:rPr>
              <w:t>B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142D1E">
              <w:rPr>
                <w:b/>
                <w:i/>
              </w:rPr>
              <w:t>C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142D1E">
              <w:rPr>
                <w:b/>
                <w:i/>
              </w:rPr>
              <w:t>D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142D1E">
              <w:rPr>
                <w:b/>
                <w:i/>
              </w:rPr>
              <w:t>E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142D1E">
              <w:rPr>
                <w:b/>
                <w:i/>
              </w:rPr>
              <w:t>F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142D1E">
              <w:rPr>
                <w:b/>
                <w:i/>
              </w:rPr>
              <w:t>G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142D1E">
              <w:rPr>
                <w:b/>
                <w:i/>
              </w:rPr>
              <w:t>H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142D1E">
              <w:rPr>
                <w:b/>
                <w:i/>
              </w:rPr>
              <w:t>I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142D1E">
              <w:rPr>
                <w:b/>
                <w:i/>
              </w:rPr>
              <w:t>J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142D1E">
              <w:rPr>
                <w:b/>
                <w:i/>
              </w:rPr>
              <w:t>K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142D1E">
              <w:rPr>
                <w:b/>
                <w:i/>
              </w:rPr>
              <w:t>M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142D1E">
              <w:rPr>
                <w:b/>
                <w:i/>
              </w:rPr>
              <w:t>N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142D1E">
              <w:rPr>
                <w:b/>
                <w:i/>
              </w:rPr>
              <w:t>P</w:t>
            </w:r>
          </w:p>
        </w:tc>
      </w:tr>
      <w:tr w:rsidR="007A7AE2" w:rsidRPr="00293C52" w:rsidTr="003F67A0">
        <w:trPr>
          <w:trHeight w:val="20"/>
          <w:jc w:val="center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 </w:t>
            </w:r>
          </w:p>
          <w:p w:rsidR="007A7AE2" w:rsidRPr="00293C52" w:rsidRDefault="007A7AE2" w:rsidP="003F67A0">
            <w:pPr>
              <w:pStyle w:val="a3"/>
            </w:pPr>
            <w:r w:rsidRPr="00293C52">
              <w:t>Предшественник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-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142D1E">
              <w:rPr>
                <w:b/>
                <w:i/>
              </w:rPr>
              <w:t>A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-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142D1E">
              <w:rPr>
                <w:b/>
                <w:i/>
              </w:rPr>
              <w:t>C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142D1E">
              <w:rPr>
                <w:b/>
                <w:i/>
              </w:rPr>
              <w:t>C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142D1E">
              <w:rPr>
                <w:b/>
                <w:i/>
              </w:rPr>
              <w:t>C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142D1E">
              <w:rPr>
                <w:b/>
                <w:i/>
              </w:rPr>
              <w:t>D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142D1E">
              <w:rPr>
                <w:b/>
                <w:i/>
              </w:rPr>
              <w:t>E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142D1E">
              <w:rPr>
                <w:b/>
                <w:i/>
              </w:rPr>
              <w:t>F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142D1E">
              <w:rPr>
                <w:b/>
                <w:i/>
              </w:rPr>
              <w:t>I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142D1E">
              <w:rPr>
                <w:b/>
                <w:i/>
              </w:rPr>
              <w:t>B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142D1E">
              <w:rPr>
                <w:b/>
                <w:i/>
              </w:rPr>
              <w:t>G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142D1E">
              <w:rPr>
                <w:b/>
                <w:i/>
              </w:rPr>
              <w:t>H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142D1E">
              <w:rPr>
                <w:b/>
                <w:i/>
              </w:rPr>
              <w:t>J</w:t>
            </w:r>
            <w:r w:rsidRPr="00293C52">
              <w:t xml:space="preserve">, </w:t>
            </w:r>
            <w:r w:rsidRPr="00142D1E">
              <w:rPr>
                <w:b/>
                <w:i/>
              </w:rPr>
              <w:t>H</w:t>
            </w:r>
          </w:p>
        </w:tc>
      </w:tr>
      <w:tr w:rsidR="007A7AE2" w:rsidRPr="00293C52" w:rsidTr="003F67A0">
        <w:trPr>
          <w:trHeight w:val="20"/>
          <w:jc w:val="center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 Нормальная длительность (</w:t>
            </w:r>
            <w:proofErr w:type="spellStart"/>
            <w:r w:rsidRPr="00293C52">
              <w:t>нед</w:t>
            </w:r>
            <w:proofErr w:type="spellEnd"/>
            <w:r w:rsidRPr="00293C52"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23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13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11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18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12</w:t>
            </w:r>
          </w:p>
        </w:tc>
      </w:tr>
      <w:tr w:rsidR="007A7AE2" w:rsidRPr="00293C52" w:rsidTr="003F67A0">
        <w:trPr>
          <w:trHeight w:val="20"/>
          <w:jc w:val="center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proofErr w:type="spellStart"/>
            <w:proofErr w:type="gramStart"/>
            <w:r w:rsidRPr="00293C52">
              <w:t>Стои-мость</w:t>
            </w:r>
            <w:proofErr w:type="spellEnd"/>
            <w:proofErr w:type="gramEnd"/>
            <w:r w:rsidRPr="00293C52">
              <w:t xml:space="preserve"> </w:t>
            </w:r>
            <w:proofErr w:type="spellStart"/>
            <w:r w:rsidRPr="00293C52">
              <w:t>сокраще-ния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Первая неделя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16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12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24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-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30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25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-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40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20</w:t>
            </w:r>
          </w:p>
        </w:tc>
      </w:tr>
      <w:tr w:rsidR="007A7AE2" w:rsidRPr="00293C52" w:rsidTr="003F67A0">
        <w:trPr>
          <w:trHeight w:val="20"/>
          <w:jc w:val="center"/>
        </w:trPr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AE2" w:rsidRPr="00293C52" w:rsidRDefault="007A7AE2" w:rsidP="003F67A0">
            <w:pPr>
              <w:pStyle w:val="a3"/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Вторая неделя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20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21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18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15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24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-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25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10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-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-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AE2" w:rsidRPr="00293C52" w:rsidRDefault="007A7AE2" w:rsidP="003F67A0">
            <w:pPr>
              <w:pStyle w:val="a3"/>
            </w:pPr>
            <w:r w:rsidRPr="00293C52">
              <w:t>20</w:t>
            </w:r>
          </w:p>
        </w:tc>
      </w:tr>
    </w:tbl>
    <w:p w:rsidR="007A7AE2" w:rsidRPr="009A4137" w:rsidRDefault="007A7AE2" w:rsidP="007A7AE2"/>
    <w:p w:rsidR="007A7AE2" w:rsidRPr="009A4137" w:rsidRDefault="007A7AE2" w:rsidP="007A7AE2"/>
    <w:p w:rsidR="007A7AE2" w:rsidRDefault="007A7AE2" w:rsidP="007A7AE2">
      <w:pPr>
        <w:numPr>
          <w:ilvl w:val="0"/>
          <w:numId w:val="1"/>
        </w:numPr>
        <w:jc w:val="both"/>
      </w:pPr>
      <w:r>
        <w:t xml:space="preserve"> Нарисуйте сетевую диаграмму проекта и найдите критический путь.</w:t>
      </w:r>
    </w:p>
    <w:p w:rsidR="007A7AE2" w:rsidRDefault="007A7AE2" w:rsidP="007A7AE2">
      <w:pPr>
        <w:numPr>
          <w:ilvl w:val="0"/>
          <w:numId w:val="1"/>
        </w:numPr>
        <w:jc w:val="both"/>
      </w:pPr>
      <w:r>
        <w:t>Определите минимальную стоимость сокращения проекта на 5 недель.</w:t>
      </w:r>
    </w:p>
    <w:p w:rsidR="007A7AE2" w:rsidRDefault="007A7AE2" w:rsidP="007A7AE2"/>
    <w:p w:rsidR="007A7AE2" w:rsidRDefault="007A7AE2" w:rsidP="007A7AE2"/>
    <w:p w:rsidR="00A41889" w:rsidRDefault="00A41889"/>
    <w:sectPr w:rsidR="00A41889" w:rsidSect="007A7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680" w:bottom="567" w:left="96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1F" w:rsidRDefault="00DF071F" w:rsidP="007A7AE2">
      <w:r>
        <w:separator/>
      </w:r>
    </w:p>
  </w:endnote>
  <w:endnote w:type="continuationSeparator" w:id="0">
    <w:p w:rsidR="00DF071F" w:rsidRDefault="00DF071F" w:rsidP="007A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E2" w:rsidRDefault="007A7AE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E2" w:rsidRDefault="007A7AE2" w:rsidP="007A7AE2">
    <w:pPr>
      <w:pStyle w:val="a6"/>
    </w:pPr>
    <w:r>
      <w:rPr>
        <w:b/>
        <w:i/>
        <w:color w:val="808080"/>
        <w:sz w:val="16"/>
        <w:szCs w:val="16"/>
      </w:rPr>
      <w:t xml:space="preserve">Информатика –   </w:t>
    </w:r>
    <w:proofErr w:type="spellStart"/>
    <w:r>
      <w:rPr>
        <w:b/>
        <w:i/>
        <w:color w:val="808080"/>
        <w:sz w:val="16"/>
        <w:szCs w:val="16"/>
      </w:rPr>
      <w:t>Варюхин</w:t>
    </w:r>
    <w:proofErr w:type="spellEnd"/>
    <w:r>
      <w:rPr>
        <w:b/>
        <w:i/>
        <w:color w:val="808080"/>
        <w:sz w:val="16"/>
        <w:szCs w:val="16"/>
      </w:rPr>
      <w:t xml:space="preserve"> С.Е. 2012</w:t>
    </w:r>
    <w:r w:rsidRPr="006D6914">
      <w:rPr>
        <w:b/>
        <w:i/>
        <w:color w:val="808080"/>
        <w:sz w:val="16"/>
        <w:szCs w:val="16"/>
      </w:rPr>
      <w:t xml:space="preserve"> г.</w:t>
    </w:r>
  </w:p>
  <w:p w:rsidR="007A7AE2" w:rsidRDefault="007A7A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E2" w:rsidRDefault="007A7A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1F" w:rsidRDefault="00DF071F" w:rsidP="007A7AE2">
      <w:r>
        <w:separator/>
      </w:r>
    </w:p>
  </w:footnote>
  <w:footnote w:type="continuationSeparator" w:id="0">
    <w:p w:rsidR="00DF071F" w:rsidRDefault="00DF071F" w:rsidP="007A7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E2" w:rsidRDefault="007A7A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E2" w:rsidRDefault="007A7AE2" w:rsidP="007A7AE2">
    <w:pPr>
      <w:pStyle w:val="5"/>
      <w:ind w:left="1134"/>
      <w:rPr>
        <w:rFonts w:ascii="Arial Narrow" w:hAnsi="Arial Narrow"/>
        <w:color w:val="244061" w:themeColor="accent1" w:themeShade="80"/>
      </w:rPr>
    </w:pPr>
    <w:r w:rsidRPr="00443C7F">
      <w:rPr>
        <w:noProof/>
        <w:color w:val="244061" w:themeColor="accent1" w:themeShade="80"/>
      </w:rPr>
      <w:drawing>
        <wp:anchor distT="0" distB="0" distL="114300" distR="114300" simplePos="0" relativeHeight="251659264" behindDoc="1" locked="0" layoutInCell="1" allowOverlap="0" wp14:anchorId="36F426FC" wp14:editId="4F8868EA">
          <wp:simplePos x="0" y="0"/>
          <wp:positionH relativeFrom="column">
            <wp:posOffset>-229870</wp:posOffset>
          </wp:positionH>
          <wp:positionV relativeFrom="paragraph">
            <wp:posOffset>-38100</wp:posOffset>
          </wp:positionV>
          <wp:extent cx="702000" cy="694800"/>
          <wp:effectExtent l="19050" t="19050" r="22225" b="10160"/>
          <wp:wrapTight wrapText="bothSides">
            <wp:wrapPolygon edited="0">
              <wp:start x="-586" y="-592"/>
              <wp:lineTo x="-586" y="21324"/>
              <wp:lineTo x="21698" y="21324"/>
              <wp:lineTo x="21698" y="-592"/>
              <wp:lineTo x="-586" y="-592"/>
            </wp:wrapPolygon>
          </wp:wrapTight>
          <wp:docPr id="584" name="Рисунок 1" descr="msses_logo_pan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msses_logo_pan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00" cy="694800"/>
                  </a:xfrm>
                  <a:prstGeom prst="rect">
                    <a:avLst/>
                  </a:prstGeom>
                  <a:solidFill>
                    <a:srgbClr val="FFFFFF"/>
                  </a:solidFill>
                  <a:ln w="15875">
                    <a:solidFill>
                      <a:srgbClr val="31849B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color w:val="244061" w:themeColor="accent1" w:themeShade="80"/>
      </w:rPr>
      <w:t xml:space="preserve">РОССИЙСКАЯ </w:t>
    </w:r>
    <w:r w:rsidRPr="00443C7F">
      <w:rPr>
        <w:rFonts w:ascii="Arial Narrow" w:hAnsi="Arial Narrow"/>
        <w:color w:val="244061" w:themeColor="accent1" w:themeShade="80"/>
      </w:rPr>
      <w:t>АКАДЕМИЯ НАРОДНОГО ХОЗЯЙСТВА и ГОСУДАРСТВЕННОЙ СЛУЖБЫ</w:t>
    </w:r>
  </w:p>
  <w:p w:rsidR="007A7AE2" w:rsidRPr="00443C7F" w:rsidRDefault="007A7AE2" w:rsidP="007A7AE2">
    <w:pPr>
      <w:pStyle w:val="5"/>
      <w:ind w:left="1134"/>
      <w:rPr>
        <w:rFonts w:ascii="Arial Narrow" w:hAnsi="Arial Narrow"/>
        <w:color w:val="244061" w:themeColor="accent1" w:themeShade="80"/>
      </w:rPr>
    </w:pPr>
    <w:r w:rsidRPr="00443C7F">
      <w:rPr>
        <w:rFonts w:ascii="Arial Narrow" w:hAnsi="Arial Narrow"/>
        <w:color w:val="244061" w:themeColor="accent1" w:themeShade="80"/>
      </w:rPr>
      <w:t>при П</w:t>
    </w:r>
    <w:r>
      <w:rPr>
        <w:rFonts w:ascii="Arial Narrow" w:hAnsi="Arial Narrow"/>
        <w:color w:val="244061" w:themeColor="accent1" w:themeShade="80"/>
      </w:rPr>
      <w:t>резиденте</w:t>
    </w:r>
    <w:r w:rsidRPr="00443C7F">
      <w:rPr>
        <w:rFonts w:ascii="Arial Narrow" w:hAnsi="Arial Narrow"/>
        <w:color w:val="244061" w:themeColor="accent1" w:themeShade="80"/>
      </w:rPr>
      <w:t xml:space="preserve"> РФ</w:t>
    </w:r>
  </w:p>
  <w:p w:rsidR="007A7AE2" w:rsidRPr="00443C7F" w:rsidRDefault="007A7AE2" w:rsidP="007A7AE2">
    <w:pPr>
      <w:ind w:left="1134"/>
      <w:jc w:val="center"/>
      <w:rPr>
        <w:rFonts w:ascii="Arial Narrow" w:hAnsi="Arial Narrow"/>
        <w:color w:val="244061" w:themeColor="accent1" w:themeShade="80"/>
        <w:spacing w:val="8"/>
        <w:sz w:val="16"/>
        <w:szCs w:val="22"/>
      </w:rPr>
    </w:pPr>
  </w:p>
  <w:p w:rsidR="007A7AE2" w:rsidRPr="00443C7F" w:rsidRDefault="007A7AE2" w:rsidP="007A7AE2">
    <w:pPr>
      <w:ind w:left="1134"/>
      <w:jc w:val="center"/>
      <w:rPr>
        <w:rFonts w:ascii="Arial Narrow" w:hAnsi="Arial Narrow"/>
        <w:b/>
        <w:color w:val="244061" w:themeColor="accent1" w:themeShade="80"/>
        <w:spacing w:val="8"/>
        <w:sz w:val="22"/>
        <w:szCs w:val="22"/>
      </w:rPr>
    </w:pPr>
    <w:r w:rsidRPr="00443C7F">
      <w:rPr>
        <w:rFonts w:ascii="Arial Narrow" w:hAnsi="Arial Narrow"/>
        <w:b/>
        <w:color w:val="244061" w:themeColor="accent1" w:themeShade="80"/>
        <w:spacing w:val="8"/>
        <w:sz w:val="20"/>
        <w:szCs w:val="22"/>
      </w:rPr>
      <w:t>факультет</w:t>
    </w:r>
  </w:p>
  <w:p w:rsidR="007A7AE2" w:rsidRPr="00443C7F" w:rsidRDefault="007A7AE2" w:rsidP="007A7AE2">
    <w:pPr>
      <w:tabs>
        <w:tab w:val="left" w:pos="1648"/>
      </w:tabs>
      <w:ind w:left="1134"/>
      <w:jc w:val="center"/>
      <w:rPr>
        <w:rFonts w:ascii="Lucida Console" w:hAnsi="Lucida Console"/>
        <w:b/>
        <w:color w:val="244061" w:themeColor="accent1" w:themeShade="80"/>
        <w:spacing w:val="8"/>
        <w:sz w:val="22"/>
        <w:szCs w:val="22"/>
      </w:rPr>
    </w:pPr>
    <w:r w:rsidRPr="00443C7F">
      <w:rPr>
        <w:rFonts w:ascii="Arial Narrow" w:hAnsi="Arial Narrow"/>
        <w:b/>
        <w:color w:val="244061" w:themeColor="accent1" w:themeShade="80"/>
        <w:spacing w:val="8"/>
        <w:sz w:val="22"/>
        <w:szCs w:val="22"/>
      </w:rPr>
      <w:t>«МОСКОВСКАЯ ШКОЛА СОЦИАЛЬНЫХ И ЭКОНОМИЧЕСКИХ НАУК»</w:t>
    </w:r>
  </w:p>
  <w:p w:rsidR="007A7AE2" w:rsidRPr="0077281D" w:rsidRDefault="007A7AE2" w:rsidP="007A7AE2">
    <w:pPr>
      <w:pStyle w:val="a4"/>
      <w:ind w:right="360"/>
    </w:pPr>
  </w:p>
  <w:p w:rsidR="007A7AE2" w:rsidRPr="007D2C23" w:rsidRDefault="007A7AE2" w:rsidP="007A7AE2">
    <w:pPr>
      <w:jc w:val="center"/>
      <w:rPr>
        <w:rFonts w:ascii="Arial Narrow" w:hAnsi="Arial Narrow"/>
      </w:rPr>
    </w:pPr>
    <w:r w:rsidRPr="00742F55">
      <w:rPr>
        <w:rFonts w:ascii="Arial Narrow" w:hAnsi="Arial Narrow"/>
      </w:rPr>
      <w:t xml:space="preserve">Курс:  </w:t>
    </w:r>
    <w:r w:rsidRPr="007D2C23">
      <w:rPr>
        <w:rFonts w:ascii="Arial Narrow" w:hAnsi="Arial Narrow"/>
        <w:b/>
        <w:sz w:val="32"/>
      </w:rPr>
      <w:t>ИНФОРМАТИКА</w:t>
    </w:r>
  </w:p>
  <w:p w:rsidR="007A7AE2" w:rsidRPr="0059647F" w:rsidRDefault="007A7AE2" w:rsidP="007A7AE2">
    <w:pPr>
      <w:jc w:val="center"/>
      <w:rPr>
        <w:rFonts w:ascii="Arial Narrow" w:hAnsi="Arial Narrow"/>
      </w:rPr>
    </w:pPr>
    <w:r>
      <w:rPr>
        <w:rFonts w:ascii="Arial Narrow" w:hAnsi="Arial Narrow"/>
      </w:rPr>
      <w:t xml:space="preserve">Домашнее задание. </w:t>
    </w:r>
    <w:r w:rsidRPr="001C1EA6">
      <w:rPr>
        <w:rFonts w:ascii="Arial Narrow" w:hAnsi="Arial Narrow"/>
      </w:rPr>
      <w:tab/>
    </w:r>
    <w:r w:rsidRPr="0059647F">
      <w:rPr>
        <w:rFonts w:ascii="Arial Narrow" w:hAnsi="Arial Narrow"/>
      </w:rPr>
      <w:tab/>
    </w:r>
    <w:r w:rsidRPr="0077281D">
      <w:rPr>
        <w:rFonts w:ascii="Arial Narrow" w:hAnsi="Arial Narrow"/>
      </w:rPr>
      <w:tab/>
    </w:r>
    <w:r w:rsidRPr="0077281D">
      <w:rPr>
        <w:rFonts w:ascii="Arial Narrow" w:hAnsi="Arial Narrow"/>
      </w:rPr>
      <w:tab/>
    </w:r>
    <w:r w:rsidRPr="0077281D">
      <w:rPr>
        <w:rFonts w:ascii="Arial Narrow" w:hAnsi="Arial Narrow"/>
      </w:rPr>
      <w:tab/>
    </w:r>
    <w:r w:rsidRPr="0077281D">
      <w:rPr>
        <w:rFonts w:ascii="Arial Narrow" w:hAnsi="Arial Narrow"/>
      </w:rPr>
      <w:tab/>
    </w:r>
    <w:r w:rsidRPr="0059647F">
      <w:rPr>
        <w:rFonts w:ascii="Arial Narrow" w:hAnsi="Arial Narrow"/>
      </w:rPr>
      <w:tab/>
    </w:r>
    <w:r w:rsidRPr="007D2C23">
      <w:rPr>
        <w:rFonts w:ascii="Arial Narrow" w:hAnsi="Arial Narrow"/>
        <w:i/>
        <w:lang w:val="en-US"/>
      </w:rPr>
      <w:t>http</w:t>
    </w:r>
    <w:r w:rsidRPr="007D2C23">
      <w:rPr>
        <w:rFonts w:ascii="Arial Narrow" w:hAnsi="Arial Narrow"/>
        <w:i/>
      </w:rPr>
      <w:t>://</w:t>
    </w:r>
    <w:proofErr w:type="spellStart"/>
    <w:r w:rsidRPr="007D2C23">
      <w:rPr>
        <w:rFonts w:ascii="Arial Narrow" w:hAnsi="Arial Narrow"/>
        <w:i/>
        <w:lang w:val="en-US"/>
      </w:rPr>
      <w:t>hcxl</w:t>
    </w:r>
    <w:proofErr w:type="spellEnd"/>
    <w:r w:rsidRPr="007D2C23">
      <w:rPr>
        <w:rFonts w:ascii="Arial Narrow" w:hAnsi="Arial Narrow"/>
        <w:i/>
      </w:rPr>
      <w:t>.</w:t>
    </w:r>
    <w:proofErr w:type="spellStart"/>
    <w:r w:rsidRPr="007D2C23">
      <w:rPr>
        <w:rFonts w:ascii="Arial Narrow" w:hAnsi="Arial Narrow"/>
        <w:i/>
        <w:lang w:val="en-US"/>
      </w:rPr>
      <w:t>ru</w:t>
    </w:r>
    <w:proofErr w:type="spellEnd"/>
    <w:r w:rsidRPr="007D2C23">
      <w:rPr>
        <w:rFonts w:ascii="Arial Narrow" w:hAnsi="Arial Narrow"/>
        <w:i/>
      </w:rPr>
      <w:t>/</w:t>
    </w:r>
    <w:proofErr w:type="spellStart"/>
    <w:r w:rsidRPr="007D2C23">
      <w:rPr>
        <w:rFonts w:ascii="Arial Narrow" w:hAnsi="Arial Narrow"/>
        <w:i/>
        <w:lang w:val="en-US"/>
      </w:rPr>
      <w:t>inf</w:t>
    </w:r>
    <w:proofErr w:type="spellEnd"/>
    <w:r w:rsidRPr="007D2C23">
      <w:rPr>
        <w:rFonts w:ascii="Arial Narrow" w:hAnsi="Arial Narrow"/>
        <w:i/>
      </w:rPr>
      <w:t>2012.</w:t>
    </w:r>
    <w:r w:rsidRPr="007D2C23">
      <w:rPr>
        <w:rFonts w:ascii="Arial Narrow" w:hAnsi="Arial Narrow"/>
        <w:i/>
        <w:lang w:val="en-US"/>
      </w:rPr>
      <w:t>html</w:t>
    </w:r>
  </w:p>
  <w:p w:rsidR="007A7AE2" w:rsidRPr="0077281D" w:rsidRDefault="007A7AE2" w:rsidP="007A7AE2">
    <w:pPr>
      <w:jc w:val="center"/>
      <w:rPr>
        <w:rFonts w:ascii="Arial Narrow" w:hAnsi="Arial Narrow"/>
      </w:rPr>
    </w:pPr>
  </w:p>
  <w:p w:rsidR="007A7AE2" w:rsidRPr="0077281D" w:rsidRDefault="007A7AE2" w:rsidP="007A7AE2">
    <w:pPr>
      <w:jc w:val="center"/>
      <w:rPr>
        <w:rFonts w:ascii="Arial Narrow" w:hAnsi="Arial Narrow"/>
      </w:rPr>
    </w:pPr>
  </w:p>
  <w:p w:rsidR="007A7AE2" w:rsidRDefault="007A7AE2">
    <w:pPr>
      <w:pStyle w:val="a4"/>
      <w:rPr>
        <w:rFonts w:ascii="Arial Narrow" w:hAnsi="Arial Narrow"/>
      </w:rPr>
    </w:pPr>
    <w:r>
      <w:rPr>
        <w:rFonts w:ascii="Arial Narrow" w:hAnsi="Arial Narrow"/>
      </w:rPr>
      <w:t>Вариант 019</w:t>
    </w:r>
  </w:p>
  <w:p w:rsidR="007A7AE2" w:rsidRPr="007A7AE2" w:rsidRDefault="007A7AE2">
    <w:pPr>
      <w:pStyle w:val="a4"/>
      <w:rPr>
        <w:rFonts w:ascii="Arial Narrow" w:hAnsi="Arial Narrow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AE2" w:rsidRDefault="007A7A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D06E4"/>
    <w:multiLevelType w:val="hybridMultilevel"/>
    <w:tmpl w:val="FB80E58C"/>
    <w:styleLink w:val="65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E2"/>
    <w:rsid w:val="006B4C42"/>
    <w:rsid w:val="007A7AE2"/>
    <w:rsid w:val="00A41889"/>
    <w:rsid w:val="00DF071F"/>
    <w:rsid w:val="00F1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E2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"/>
    <w:next w:val="a"/>
    <w:link w:val="50"/>
    <w:unhideWhenUsed/>
    <w:qFormat/>
    <w:rsid w:val="007A7A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vse Имя задачи"/>
    <w:basedOn w:val="3"/>
    <w:rsid w:val="007A7AE2"/>
    <w:pPr>
      <w:keepLines w:val="0"/>
      <w:spacing w:before="0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3">
    <w:name w:val="ТаблицаЗадачника"/>
    <w:basedOn w:val="a"/>
    <w:autoRedefine/>
    <w:rsid w:val="007A7AE2"/>
    <w:pPr>
      <w:jc w:val="center"/>
    </w:pPr>
  </w:style>
  <w:style w:type="numbering" w:customStyle="1" w:styleId="65">
    <w:name w:val="Стиль нумерованный полужирный65"/>
    <w:basedOn w:val="a2"/>
    <w:rsid w:val="007A7AE2"/>
    <w:pPr>
      <w:numPr>
        <w:numId w:val="1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7A7AE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4">
    <w:name w:val="header"/>
    <w:basedOn w:val="a"/>
    <w:link w:val="a5"/>
    <w:unhideWhenUsed/>
    <w:rsid w:val="007A7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7AE2"/>
    <w:rPr>
      <w:rFonts w:ascii="Calibri" w:eastAsia="Times New Roman" w:hAnsi="Calibri" w:cs="Times New Roman"/>
      <w:sz w:val="24"/>
      <w:szCs w:val="20"/>
      <w:lang w:eastAsia="ru-RU"/>
    </w:rPr>
  </w:style>
  <w:style w:type="paragraph" w:styleId="a6">
    <w:name w:val="footer"/>
    <w:basedOn w:val="a"/>
    <w:link w:val="a7"/>
    <w:unhideWhenUsed/>
    <w:rsid w:val="007A7A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7AE2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0"/>
    <w:link w:val="5"/>
    <w:uiPriority w:val="9"/>
    <w:semiHidden/>
    <w:rsid w:val="007A7AE2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57">
    <w:name w:val="Заголовок 5 Знак7"/>
    <w:aliases w:val="Заголовок 5 Знак Знак4,Заголовок 5 Знак1 Знак1,Заголовок 5 Знак2 Знак1,Заголовок 5 Знак3 Знак1,Заголовок 5 Знак4 Знак1,Заголовок 5 Знак11 Знак1,Заголовок 5 Знак21 Знак1,Заголовок 5 Знак31 Знак1,Заголовок 5 Знак5 Знак1"/>
    <w:rsid w:val="007A7AE2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E2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7A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"/>
    <w:next w:val="a"/>
    <w:link w:val="50"/>
    <w:unhideWhenUsed/>
    <w:qFormat/>
    <w:rsid w:val="007A7A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se">
    <w:name w:val="vse Имя задачи"/>
    <w:basedOn w:val="3"/>
    <w:rsid w:val="007A7AE2"/>
    <w:pPr>
      <w:keepLines w:val="0"/>
      <w:spacing w:before="0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3">
    <w:name w:val="ТаблицаЗадачника"/>
    <w:basedOn w:val="a"/>
    <w:autoRedefine/>
    <w:rsid w:val="007A7AE2"/>
    <w:pPr>
      <w:jc w:val="center"/>
    </w:pPr>
  </w:style>
  <w:style w:type="numbering" w:customStyle="1" w:styleId="65">
    <w:name w:val="Стиль нумерованный полужирный65"/>
    <w:basedOn w:val="a2"/>
    <w:rsid w:val="007A7AE2"/>
    <w:pPr>
      <w:numPr>
        <w:numId w:val="1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7A7AE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4">
    <w:name w:val="header"/>
    <w:basedOn w:val="a"/>
    <w:link w:val="a5"/>
    <w:unhideWhenUsed/>
    <w:rsid w:val="007A7A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7AE2"/>
    <w:rPr>
      <w:rFonts w:ascii="Calibri" w:eastAsia="Times New Roman" w:hAnsi="Calibri" w:cs="Times New Roman"/>
      <w:sz w:val="24"/>
      <w:szCs w:val="20"/>
      <w:lang w:eastAsia="ru-RU"/>
    </w:rPr>
  </w:style>
  <w:style w:type="paragraph" w:styleId="a6">
    <w:name w:val="footer"/>
    <w:basedOn w:val="a"/>
    <w:link w:val="a7"/>
    <w:unhideWhenUsed/>
    <w:rsid w:val="007A7A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7AE2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0"/>
    <w:link w:val="5"/>
    <w:uiPriority w:val="9"/>
    <w:semiHidden/>
    <w:rsid w:val="007A7AE2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character" w:customStyle="1" w:styleId="57">
    <w:name w:val="Заголовок 5 Знак7"/>
    <w:aliases w:val="Заголовок 5 Знак Знак4,Заголовок 5 Знак1 Знак1,Заголовок 5 Знак2 Знак1,Заголовок 5 Знак3 Знак1,Заголовок 5 Знак4 Знак1,Заголовок 5 Знак11 Знак1,Заголовок 5 Знак21 Знак1,Заголовок 5 Знак31 Знак1,Заголовок 5 Знак5 Знак1"/>
    <w:rsid w:val="007A7AE2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Varyukhin</dc:creator>
  <cp:lastModifiedBy>Vitacio</cp:lastModifiedBy>
  <cp:revision>2</cp:revision>
  <dcterms:created xsi:type="dcterms:W3CDTF">2013-01-13T01:18:00Z</dcterms:created>
  <dcterms:modified xsi:type="dcterms:W3CDTF">2013-01-13T01:18:00Z</dcterms:modified>
</cp:coreProperties>
</file>