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4" w:rsidRDefault="00504961" w:rsidP="00504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04961" w:rsidRDefault="00504961" w:rsidP="00504961">
      <w:pPr>
        <w:pStyle w:val="3"/>
        <w:spacing w:before="0"/>
        <w:ind w:firstLine="0"/>
      </w:pPr>
      <w:r>
        <w:t>73. Рассчитать объем воздуха, объем и процентный состав продуктов горения 100 м</w:t>
      </w:r>
      <w:r>
        <w:rPr>
          <w:vertAlign w:val="superscript"/>
        </w:rPr>
        <w:t>3</w:t>
      </w:r>
      <w:r>
        <w:t xml:space="preserve"> метана (СН</w:t>
      </w:r>
      <w:proofErr w:type="gramStart"/>
      <w:r>
        <w:rPr>
          <w:vertAlign w:val="subscript"/>
        </w:rPr>
        <w:t>4</w:t>
      </w:r>
      <w:proofErr w:type="gramEnd"/>
      <w:r>
        <w:t>), если горение протекает с коэффи</w:t>
      </w:r>
      <w:r>
        <w:softHyphen/>
        <w:t>циентом избытка воздуха, рапным 1,65. Условия нормальные.</w:t>
      </w:r>
    </w:p>
    <w:p w:rsidR="00504961" w:rsidRDefault="00504961" w:rsidP="00504961">
      <w:pPr>
        <w:rPr>
          <w:sz w:val="24"/>
        </w:rPr>
      </w:pPr>
    </w:p>
    <w:p w:rsidR="00504961" w:rsidRPr="00504961" w:rsidRDefault="00504961" w:rsidP="00504961">
      <w:pPr>
        <w:rPr>
          <w:rFonts w:ascii="Times New Roman" w:hAnsi="Times New Roman" w:cs="Times New Roman"/>
          <w:sz w:val="24"/>
          <w:szCs w:val="24"/>
        </w:rPr>
      </w:pPr>
      <w:r w:rsidRPr="00504961">
        <w:rPr>
          <w:rFonts w:ascii="Times New Roman" w:hAnsi="Times New Roman" w:cs="Times New Roman"/>
          <w:sz w:val="24"/>
          <w:szCs w:val="24"/>
        </w:rPr>
        <w:t>160. Рассчитать    показатели    пекарной    опасности     стирола (СН</w:t>
      </w:r>
      <w:proofErr w:type="gramStart"/>
      <w:r w:rsidRPr="005049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04961">
        <w:rPr>
          <w:rFonts w:ascii="Times New Roman" w:hAnsi="Times New Roman" w:cs="Times New Roman"/>
          <w:sz w:val="24"/>
          <w:szCs w:val="24"/>
        </w:rPr>
        <w:t>=СНС</w:t>
      </w:r>
      <w:r w:rsidRPr="005049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04961">
        <w:rPr>
          <w:rFonts w:ascii="Times New Roman" w:hAnsi="Times New Roman" w:cs="Times New Roman"/>
          <w:sz w:val="24"/>
          <w:szCs w:val="24"/>
        </w:rPr>
        <w:t>Н</w:t>
      </w:r>
      <w:r w:rsidRPr="005049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04961">
        <w:rPr>
          <w:rFonts w:ascii="Times New Roman" w:hAnsi="Times New Roman" w:cs="Times New Roman"/>
          <w:sz w:val="24"/>
          <w:szCs w:val="24"/>
        </w:rPr>
        <w:t>): температурные пределы распространения пламени, низшую теплоту горения, стехиометрическую концентрацию.</w:t>
      </w:r>
    </w:p>
    <w:p w:rsidR="00504961" w:rsidRPr="00504961" w:rsidRDefault="00504961" w:rsidP="00504961">
      <w:pPr>
        <w:rPr>
          <w:rFonts w:ascii="Times New Roman" w:hAnsi="Times New Roman" w:cs="Times New Roman"/>
          <w:sz w:val="24"/>
          <w:szCs w:val="24"/>
        </w:rPr>
      </w:pPr>
      <w:r w:rsidRPr="00504961">
        <w:rPr>
          <w:rFonts w:ascii="Times New Roman" w:hAnsi="Times New Roman" w:cs="Times New Roman"/>
          <w:sz w:val="24"/>
          <w:szCs w:val="24"/>
        </w:rPr>
        <w:t>164. Резервуар,  объемом 18 м</w:t>
      </w:r>
      <w:r w:rsidRPr="005049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4961">
        <w:rPr>
          <w:rFonts w:ascii="Times New Roman" w:hAnsi="Times New Roman" w:cs="Times New Roman"/>
          <w:sz w:val="24"/>
          <w:szCs w:val="24"/>
        </w:rPr>
        <w:t xml:space="preserve"> из-под </w:t>
      </w:r>
      <w:proofErr w:type="spellStart"/>
      <w:r w:rsidRPr="00504961">
        <w:rPr>
          <w:rFonts w:ascii="Times New Roman" w:hAnsi="Times New Roman" w:cs="Times New Roman"/>
          <w:sz w:val="24"/>
          <w:szCs w:val="24"/>
        </w:rPr>
        <w:t>пропилового</w:t>
      </w:r>
      <w:proofErr w:type="spellEnd"/>
      <w:r w:rsidRPr="00504961">
        <w:rPr>
          <w:rFonts w:ascii="Times New Roman" w:hAnsi="Times New Roman" w:cs="Times New Roman"/>
          <w:sz w:val="24"/>
          <w:szCs w:val="24"/>
        </w:rPr>
        <w:t xml:space="preserve"> спирта (СзН</w:t>
      </w:r>
      <w:r w:rsidRPr="0050496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504961">
        <w:rPr>
          <w:rFonts w:ascii="Times New Roman" w:hAnsi="Times New Roman" w:cs="Times New Roman"/>
          <w:sz w:val="24"/>
          <w:szCs w:val="24"/>
        </w:rPr>
        <w:t>ОН) находится в подвальном помещении объемом 140 м</w:t>
      </w:r>
      <w:r w:rsidRPr="005049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4961">
        <w:rPr>
          <w:rFonts w:ascii="Times New Roman" w:hAnsi="Times New Roman" w:cs="Times New Roman"/>
          <w:sz w:val="24"/>
          <w:szCs w:val="24"/>
        </w:rPr>
        <w:t xml:space="preserve">. Рассчитать объемную концентрацию паров в помещении, образовавшуюся при заполнении резервуара, если температура </w:t>
      </w:r>
      <w:r w:rsidRPr="0050496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4961">
        <w:rPr>
          <w:rFonts w:ascii="Times New Roman" w:hAnsi="Times New Roman" w:cs="Times New Roman"/>
          <w:sz w:val="24"/>
          <w:szCs w:val="24"/>
        </w:rPr>
        <w:t xml:space="preserve">=15 °С,  давление </w:t>
      </w:r>
      <w:proofErr w:type="gramStart"/>
      <w:r w:rsidRPr="005049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4961">
        <w:rPr>
          <w:rFonts w:ascii="Times New Roman" w:hAnsi="Times New Roman" w:cs="Times New Roman"/>
          <w:sz w:val="24"/>
          <w:szCs w:val="24"/>
        </w:rPr>
        <w:t xml:space="preserve">=760 мм </w:t>
      </w:r>
      <w:proofErr w:type="spellStart"/>
      <w:r w:rsidRPr="0050496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504961">
        <w:rPr>
          <w:rFonts w:ascii="Times New Roman" w:hAnsi="Times New Roman" w:cs="Times New Roman"/>
          <w:sz w:val="24"/>
          <w:szCs w:val="24"/>
        </w:rPr>
        <w:t>.  ст..  Сделать вывод о взрывоопасности помещения после заполнения резервуара.</w:t>
      </w:r>
    </w:p>
    <w:p w:rsidR="00504961" w:rsidRPr="00504961" w:rsidRDefault="00504961" w:rsidP="00504961">
      <w:pPr>
        <w:rPr>
          <w:rFonts w:ascii="Times New Roman" w:hAnsi="Times New Roman" w:cs="Times New Roman"/>
          <w:sz w:val="28"/>
          <w:szCs w:val="28"/>
        </w:rPr>
      </w:pPr>
    </w:p>
    <w:sectPr w:rsidR="00504961" w:rsidRPr="00504961" w:rsidSect="0036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4961"/>
    <w:rsid w:val="00365AB4"/>
    <w:rsid w:val="00504961"/>
    <w:rsid w:val="00B5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4961"/>
    <w:pPr>
      <w:widowControl w:val="0"/>
      <w:autoSpaceDE w:val="0"/>
      <w:autoSpaceDN w:val="0"/>
      <w:adjustRightInd w:val="0"/>
      <w:spacing w:before="100" w:after="0" w:line="240" w:lineRule="auto"/>
      <w:ind w:firstLine="80"/>
      <w:jc w:val="both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4961"/>
    <w:rPr>
      <w:rFonts w:ascii="Times New Roman" w:eastAsia="Times New Roman" w:hAnsi="Times New Roman" w:cs="Times New Roman"/>
      <w:sz w:val="24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2012-12-23T13:34:00Z</dcterms:created>
  <dcterms:modified xsi:type="dcterms:W3CDTF">2012-12-23T13:37:00Z</dcterms:modified>
</cp:coreProperties>
</file>