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30" w:rsidRPr="000141E7" w:rsidRDefault="007350AE" w:rsidP="007E4430">
      <w:pPr>
        <w:pStyle w:val="a3"/>
        <w:keepNext/>
        <w:rPr>
          <w:b/>
          <w:sz w:val="28"/>
          <w:szCs w:val="28"/>
        </w:rPr>
      </w:pPr>
      <w:r w:rsidRPr="009617C8">
        <w:rPr>
          <w:b/>
          <w:sz w:val="28"/>
          <w:szCs w:val="28"/>
        </w:rPr>
        <w:t xml:space="preserve">   </w:t>
      </w:r>
      <w:r w:rsidR="007E4430" w:rsidRPr="000141E7">
        <w:rPr>
          <w:b/>
          <w:sz w:val="28"/>
          <w:szCs w:val="28"/>
        </w:rPr>
        <w:t xml:space="preserve">                                       Контрольная задача</w:t>
      </w:r>
      <w:r w:rsidR="007E4430">
        <w:rPr>
          <w:b/>
          <w:sz w:val="28"/>
          <w:szCs w:val="28"/>
        </w:rPr>
        <w:t xml:space="preserve"> 4</w:t>
      </w:r>
    </w:p>
    <w:p w:rsidR="007E4430" w:rsidRPr="00A86EF9" w:rsidRDefault="007E4430" w:rsidP="007E4430">
      <w:pPr>
        <w:pStyle w:val="a3"/>
        <w:keepNext/>
        <w:rPr>
          <w:sz w:val="28"/>
          <w:szCs w:val="28"/>
        </w:rPr>
      </w:pPr>
    </w:p>
    <w:p w:rsidR="007E4430" w:rsidRPr="00A86EF9" w:rsidRDefault="007E4430" w:rsidP="007E4430">
      <w:pPr>
        <w:pStyle w:val="a3"/>
        <w:keepNext/>
        <w:rPr>
          <w:sz w:val="28"/>
          <w:szCs w:val="28"/>
        </w:rPr>
      </w:pPr>
      <w:r w:rsidRPr="00A86EF9">
        <w:rPr>
          <w:sz w:val="28"/>
          <w:szCs w:val="28"/>
        </w:rPr>
        <w:t xml:space="preserve">Асинхронный электродвигатель с короткозамкнутым ротором подключен к трехфазной сети. Обмотки статора соединены звездой. </w:t>
      </w:r>
      <w:proofErr w:type="gramStart"/>
      <w:r w:rsidRPr="00A86EF9">
        <w:rPr>
          <w:sz w:val="28"/>
          <w:szCs w:val="28"/>
        </w:rPr>
        <w:t>Определить число пар полюсов двигателя, номинальное скольжение, номинальные пусковой и вращающие моменты на валу, номинальный и пусковой токи.</w:t>
      </w:r>
      <w:proofErr w:type="gramEnd"/>
    </w:p>
    <w:p w:rsidR="007E4430" w:rsidRPr="00A86EF9" w:rsidRDefault="007E4430" w:rsidP="007E4430">
      <w:pPr>
        <w:pStyle w:val="a3"/>
        <w:keepNext/>
        <w:rPr>
          <w:sz w:val="28"/>
          <w:szCs w:val="28"/>
        </w:rPr>
      </w:pPr>
    </w:p>
    <w:p w:rsidR="007E4430" w:rsidRPr="00A86EF9" w:rsidRDefault="007E4430" w:rsidP="007E4430">
      <w:pPr>
        <w:pStyle w:val="a3"/>
        <w:keepNext/>
        <w:rPr>
          <w:sz w:val="28"/>
          <w:szCs w:val="28"/>
        </w:rPr>
      </w:pPr>
      <w:r w:rsidRPr="00A86EF9">
        <w:rPr>
          <w:sz w:val="28"/>
          <w:szCs w:val="28"/>
        </w:rPr>
        <w:t>Расчетные данные к задаче 4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026"/>
        <w:gridCol w:w="1034"/>
        <w:gridCol w:w="1054"/>
        <w:gridCol w:w="1020"/>
        <w:gridCol w:w="1038"/>
        <w:gridCol w:w="1024"/>
        <w:gridCol w:w="1032"/>
        <w:gridCol w:w="1032"/>
      </w:tblGrid>
      <w:tr w:rsidR="007E4430" w:rsidRPr="00A86EF9" w:rsidTr="00E066E1">
        <w:trPr>
          <w:trHeight w:val="657"/>
        </w:trPr>
        <w:tc>
          <w:tcPr>
            <w:tcW w:w="121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Вариант</w:t>
            </w:r>
          </w:p>
        </w:tc>
        <w:tc>
          <w:tcPr>
            <w:tcW w:w="1026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  <w:vertAlign w:val="subscript"/>
              </w:rPr>
            </w:pPr>
            <w:r w:rsidRPr="00A86EF9">
              <w:rPr>
                <w:sz w:val="28"/>
                <w:szCs w:val="28"/>
                <w:lang w:val="en-US"/>
              </w:rPr>
              <w:t>U</w:t>
            </w:r>
            <w:r w:rsidRPr="00A86EF9">
              <w:rPr>
                <w:sz w:val="28"/>
                <w:szCs w:val="28"/>
                <w:vertAlign w:val="subscript"/>
              </w:rPr>
              <w:t>1</w:t>
            </w:r>
          </w:p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В</w:t>
            </w:r>
          </w:p>
        </w:tc>
        <w:tc>
          <w:tcPr>
            <w:tcW w:w="103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Р</w:t>
            </w:r>
            <w:proofErr w:type="gramStart"/>
            <w:r w:rsidRPr="00A86EF9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Вт</w:t>
            </w:r>
          </w:p>
        </w:tc>
        <w:tc>
          <w:tcPr>
            <w:tcW w:w="105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  <w:vertAlign w:val="subscript"/>
              </w:rPr>
            </w:pPr>
            <w:r w:rsidRPr="00A86EF9">
              <w:rPr>
                <w:sz w:val="28"/>
                <w:szCs w:val="28"/>
                <w:lang w:val="en-US"/>
              </w:rPr>
              <w:t>n</w:t>
            </w:r>
            <w:r w:rsidRPr="00A86EF9">
              <w:rPr>
                <w:sz w:val="28"/>
                <w:szCs w:val="28"/>
                <w:vertAlign w:val="subscript"/>
              </w:rPr>
              <w:t>2</w:t>
            </w:r>
          </w:p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proofErr w:type="gramStart"/>
            <w:r w:rsidRPr="00A86EF9">
              <w:rPr>
                <w:sz w:val="28"/>
                <w:szCs w:val="28"/>
              </w:rPr>
              <w:t>об</w:t>
            </w:r>
            <w:proofErr w:type="gramEnd"/>
            <w:r w:rsidRPr="00A86EF9">
              <w:rPr>
                <w:sz w:val="28"/>
                <w:szCs w:val="28"/>
              </w:rPr>
              <w:t>/мин</w:t>
            </w:r>
          </w:p>
        </w:tc>
        <w:tc>
          <w:tcPr>
            <w:tcW w:w="1020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position w:val="-10"/>
                <w:sz w:val="28"/>
                <w:szCs w:val="28"/>
              </w:rPr>
              <w:object w:dxaOrig="2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3.5pt" o:ole="">
                  <v:imagedata r:id="rId5" o:title=""/>
                </v:shape>
                <o:OLEObject Type="Embed" ProgID="Equation.3" ShapeID="_x0000_i1025" DrawAspect="Content" ObjectID="_1418998084" r:id="rId6"/>
              </w:object>
            </w:r>
          </w:p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A86EF9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A86EF9">
              <w:rPr>
                <w:position w:val="-10"/>
                <w:sz w:val="28"/>
                <w:szCs w:val="28"/>
                <w:lang w:val="en-US"/>
              </w:rPr>
              <w:object w:dxaOrig="220" w:dyaOrig="260">
                <v:shape id="_x0000_i1026" type="#_x0000_t75" style="width:11.25pt;height:13.5pt" o:ole="">
                  <v:imagedata r:id="rId7" o:title=""/>
                </v:shape>
                <o:OLEObject Type="Embed" ProgID="Equation.3" ShapeID="_x0000_i1026" DrawAspect="Content" ObjectID="_1418998085" r:id="rId8"/>
              </w:object>
            </w:r>
          </w:p>
        </w:tc>
        <w:tc>
          <w:tcPr>
            <w:tcW w:w="102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  <w:vertAlign w:val="subscript"/>
              </w:rPr>
            </w:pPr>
            <w:r w:rsidRPr="00A86EF9">
              <w:rPr>
                <w:sz w:val="28"/>
                <w:szCs w:val="28"/>
                <w:lang w:val="en-US"/>
              </w:rPr>
              <w:t>K</w:t>
            </w:r>
            <w:r w:rsidRPr="00A86EF9">
              <w:rPr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032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К</w:t>
            </w:r>
            <w:r w:rsidRPr="00A86EF9">
              <w:rPr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032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position w:val="-6"/>
                <w:sz w:val="28"/>
                <w:szCs w:val="28"/>
              </w:rPr>
              <w:object w:dxaOrig="220" w:dyaOrig="279">
                <v:shape id="_x0000_i1027" type="#_x0000_t75" style="width:11.25pt;height:13.5pt" o:ole="">
                  <v:imagedata r:id="rId9" o:title=""/>
                </v:shape>
                <o:OLEObject Type="Embed" ProgID="Equation.3" ShapeID="_x0000_i1027" DrawAspect="Content" ObjectID="_1418998086" r:id="rId10"/>
              </w:object>
            </w:r>
          </w:p>
        </w:tc>
      </w:tr>
      <w:tr w:rsidR="007E4430" w:rsidRPr="00A86EF9" w:rsidTr="00E066E1">
        <w:tc>
          <w:tcPr>
            <w:tcW w:w="121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380</w:t>
            </w:r>
          </w:p>
        </w:tc>
        <w:tc>
          <w:tcPr>
            <w:tcW w:w="103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3000</w:t>
            </w:r>
          </w:p>
        </w:tc>
        <w:tc>
          <w:tcPr>
            <w:tcW w:w="105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680</w:t>
            </w:r>
          </w:p>
        </w:tc>
        <w:tc>
          <w:tcPr>
            <w:tcW w:w="1020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89</w:t>
            </w:r>
          </w:p>
        </w:tc>
        <w:tc>
          <w:tcPr>
            <w:tcW w:w="1038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0,75</w:t>
            </w:r>
          </w:p>
        </w:tc>
        <w:tc>
          <w:tcPr>
            <w:tcW w:w="1024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5,2</w:t>
            </w:r>
          </w:p>
        </w:tc>
        <w:tc>
          <w:tcPr>
            <w:tcW w:w="1032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1,2</w:t>
            </w:r>
          </w:p>
        </w:tc>
        <w:tc>
          <w:tcPr>
            <w:tcW w:w="1032" w:type="dxa"/>
          </w:tcPr>
          <w:p w:rsidR="007E4430" w:rsidRPr="00A86EF9" w:rsidRDefault="007E4430" w:rsidP="00E066E1">
            <w:pPr>
              <w:pStyle w:val="a3"/>
              <w:keepNext/>
              <w:ind w:firstLine="0"/>
              <w:rPr>
                <w:sz w:val="28"/>
                <w:szCs w:val="28"/>
              </w:rPr>
            </w:pPr>
            <w:r w:rsidRPr="00A86EF9">
              <w:rPr>
                <w:sz w:val="28"/>
                <w:szCs w:val="28"/>
              </w:rPr>
              <w:t>1,75</w:t>
            </w:r>
          </w:p>
        </w:tc>
      </w:tr>
    </w:tbl>
    <w:p w:rsidR="007E4430" w:rsidRDefault="007E4430" w:rsidP="007E4430"/>
    <w:p w:rsidR="00D20754" w:rsidRPr="007350AE" w:rsidRDefault="00D20754" w:rsidP="007E4430">
      <w:pPr>
        <w:pStyle w:val="a3"/>
        <w:keepNext/>
        <w:ind w:firstLine="0"/>
      </w:pPr>
      <w:bookmarkStart w:id="0" w:name="_GoBack"/>
      <w:bookmarkEnd w:id="0"/>
    </w:p>
    <w:sectPr w:rsidR="00D20754" w:rsidRPr="0073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6"/>
    <w:rsid w:val="000C1258"/>
    <w:rsid w:val="007350AE"/>
    <w:rsid w:val="007E4430"/>
    <w:rsid w:val="00925C96"/>
    <w:rsid w:val="00D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C9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25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96"/>
    <w:rPr>
      <w:rFonts w:ascii="Tahoma" w:eastAsia="Times New Roman" w:hAnsi="Tahoma" w:cs="Tahoma"/>
      <w:sz w:val="16"/>
      <w:szCs w:val="16"/>
      <w:lang w:eastAsia="ru-RU"/>
    </w:rPr>
  </w:style>
  <w:style w:type="table" w:styleId="1">
    <w:name w:val="Table Grid 1"/>
    <w:basedOn w:val="a1"/>
    <w:rsid w:val="000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735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C9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25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96"/>
    <w:rPr>
      <w:rFonts w:ascii="Tahoma" w:eastAsia="Times New Roman" w:hAnsi="Tahoma" w:cs="Tahoma"/>
      <w:sz w:val="16"/>
      <w:szCs w:val="16"/>
      <w:lang w:eastAsia="ru-RU"/>
    </w:rPr>
  </w:style>
  <w:style w:type="table" w:styleId="1">
    <w:name w:val="Table Grid 1"/>
    <w:basedOn w:val="a1"/>
    <w:rsid w:val="000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735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2013-01-06T13:22:00Z</dcterms:created>
  <dcterms:modified xsi:type="dcterms:W3CDTF">2013-01-06T13:22:00Z</dcterms:modified>
</cp:coreProperties>
</file>