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40" w:rsidRDefault="00747E40" w:rsidP="00747E40">
      <w:r>
        <w:t>2. Реши</w:t>
      </w:r>
      <w:r>
        <w:t>ть дифференциальное уравнение</w:t>
      </w:r>
      <w:r w:rsidRPr="00747E4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=x+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den>
        </m:f>
        <m:r>
          <w:rPr>
            <w:rFonts w:ascii="Cambria Math" w:hAnsi="Cambria Math"/>
          </w:rPr>
          <m:t>)</m:t>
        </m:r>
      </m:oMath>
    </w:p>
    <w:p w:rsidR="00747E40" w:rsidRDefault="00747E40" w:rsidP="00747E40">
      <w:r>
        <w:t>с начальным условием y(0.7) = 0.85 на</w:t>
      </w:r>
      <w:r w:rsidRPr="00747E40">
        <w:t xml:space="preserve"> </w:t>
      </w:r>
      <w:r>
        <w:t>интервале [0.7; 1.7] методом Эйлера.</w:t>
      </w:r>
    </w:p>
    <w:p w:rsidR="00747E40" w:rsidRDefault="00747E40" w:rsidP="00747E40">
      <w:r>
        <w:t>3. Оценить погрешность вычислений при решении данного дифференциального уравнения.</w:t>
      </w:r>
    </w:p>
    <w:p w:rsidR="00747E40" w:rsidRDefault="00747E40" w:rsidP="00747E40">
      <w:r>
        <w:t>4. Аппроксимировать полученное решение параболой методом наименьших квадратов.</w:t>
      </w:r>
    </w:p>
    <w:p w:rsidR="00747E40" w:rsidRDefault="00747E40" w:rsidP="00747E40">
      <w:r>
        <w:t>5. Рассчитать погрешность аппроксимации.</w:t>
      </w:r>
    </w:p>
    <w:p w:rsidR="00747E40" w:rsidRDefault="00747E40" w:rsidP="00747E40">
      <w:r>
        <w:t>6. Построить графики решения дифференциального уравнения, аппроксимирующей функции и</w:t>
      </w:r>
    </w:p>
    <w:p w:rsidR="00747E40" w:rsidRDefault="00747E40" w:rsidP="00747E40">
      <w:r>
        <w:t>погрешности аппроксимации.</w:t>
      </w:r>
      <w:bookmarkStart w:id="0" w:name="_GoBack"/>
      <w:bookmarkEnd w:id="0"/>
    </w:p>
    <w:sectPr w:rsidR="0074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40"/>
    <w:rsid w:val="00022897"/>
    <w:rsid w:val="007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E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E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Raccoon</cp:lastModifiedBy>
  <cp:revision>1</cp:revision>
  <dcterms:created xsi:type="dcterms:W3CDTF">2012-12-28T09:31:00Z</dcterms:created>
  <dcterms:modified xsi:type="dcterms:W3CDTF">2012-12-28T09:33:00Z</dcterms:modified>
</cp:coreProperties>
</file>