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AC" w:rsidRDefault="000225AC">
      <w:r>
        <w:t xml:space="preserve">Решить две задачи </w:t>
      </w:r>
      <w:r w:rsidRPr="000225AC">
        <w:rPr>
          <w:u w:val="single"/>
        </w:rPr>
        <w:t>точно</w:t>
      </w:r>
      <w:r>
        <w:t xml:space="preserve"> по образцу другого варианта, представленного ниже</w:t>
      </w:r>
    </w:p>
    <w:p w:rsidR="00354EC9" w:rsidRDefault="000225AC">
      <w:r>
        <w:rPr>
          <w:noProof/>
          <w:lang w:eastAsia="ru-RU"/>
        </w:rPr>
        <w:drawing>
          <wp:inline distT="0" distB="0" distL="0" distR="0">
            <wp:extent cx="5934075" cy="2876550"/>
            <wp:effectExtent l="0" t="0" r="9525" b="0"/>
            <wp:docPr id="1" name="Рисунок 1" descr="C:\Users\RAZR\Desktop\2сh\б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R\Desktop\2сh\би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AC" w:rsidRDefault="000225AC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Default="00680855"/>
    <w:p w:rsidR="00680855" w:rsidRPr="00680855" w:rsidRDefault="00680855">
      <w:pPr>
        <w:rPr>
          <w:lang w:val="en-US"/>
        </w:rPr>
      </w:pPr>
      <w:r>
        <w:t>Образец</w:t>
      </w:r>
      <w:r>
        <w:rPr>
          <w:lang w:val="en-US"/>
        </w:rPr>
        <w:t>:</w:t>
      </w:r>
      <w:bookmarkStart w:id="0" w:name="_GoBack"/>
      <w:bookmarkEnd w:id="0"/>
    </w:p>
    <w:p w:rsidR="000225AC" w:rsidRDefault="000225AC">
      <w:r>
        <w:rPr>
          <w:noProof/>
          <w:lang w:eastAsia="ru-RU"/>
        </w:rPr>
        <w:lastRenderedPageBreak/>
        <w:drawing>
          <wp:inline distT="0" distB="0" distL="0" distR="0">
            <wp:extent cx="5872480" cy="9239250"/>
            <wp:effectExtent l="0" t="0" r="0" b="0"/>
            <wp:docPr id="2" name="Рисунок 2" descr="C:\Users\RAZR\Desktop\2с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R\Desktop\2сh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AC" w:rsidRDefault="000225AC">
      <w:r>
        <w:rPr>
          <w:noProof/>
          <w:lang w:eastAsia="ru-RU"/>
        </w:rPr>
        <w:lastRenderedPageBreak/>
        <w:drawing>
          <wp:inline distT="0" distB="0" distL="0" distR="0">
            <wp:extent cx="5931535" cy="8500110"/>
            <wp:effectExtent l="0" t="0" r="0" b="0"/>
            <wp:docPr id="3" name="Рисунок 3" descr="C:\Users\RAZR\Desktop\2с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R\Desktop\2сh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AC" w:rsidRDefault="000225AC"/>
    <w:p w:rsidR="000225AC" w:rsidRDefault="000225AC"/>
    <w:p w:rsidR="000225AC" w:rsidRDefault="000225AC">
      <w:r>
        <w:rPr>
          <w:noProof/>
          <w:lang w:eastAsia="ru-RU"/>
        </w:rPr>
        <w:lastRenderedPageBreak/>
        <w:drawing>
          <wp:inline distT="0" distB="0" distL="0" distR="0">
            <wp:extent cx="5979160" cy="9144000"/>
            <wp:effectExtent l="0" t="0" r="2540" b="0"/>
            <wp:docPr id="4" name="Рисунок 4" descr="C:\Users\RAZR\Desktop\2с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ZR\Desktop\2сh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AC" w:rsidRDefault="000225AC">
      <w:r>
        <w:rPr>
          <w:noProof/>
          <w:lang w:eastAsia="ru-RU"/>
        </w:rPr>
        <w:lastRenderedPageBreak/>
        <w:drawing>
          <wp:inline distT="0" distB="0" distL="0" distR="0">
            <wp:extent cx="5939790" cy="8921115"/>
            <wp:effectExtent l="0" t="0" r="3810" b="0"/>
            <wp:docPr id="5" name="Рисунок 5" descr="C:\Users\RAZR\Desktop\2с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ZR\Desktop\2сh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36F"/>
    <w:rsid w:val="000225AC"/>
    <w:rsid w:val="00354EC9"/>
    <w:rsid w:val="00680855"/>
    <w:rsid w:val="00F6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RAZR</dc:creator>
  <cp:keywords/>
  <dc:description/>
  <cp:lastModifiedBy>RAZR</cp:lastModifiedBy>
  <cp:revision>4</cp:revision>
  <dcterms:created xsi:type="dcterms:W3CDTF">2012-12-27T12:26:00Z</dcterms:created>
  <dcterms:modified xsi:type="dcterms:W3CDTF">2012-12-27T12:42:00Z</dcterms:modified>
</cp:coreProperties>
</file>